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79" w:rsidRPr="002C1D79" w:rsidRDefault="002C1D79" w:rsidP="002C1D79">
      <w:pPr>
        <w:pStyle w:val="NoSpacing"/>
        <w:jc w:val="center"/>
        <w:rPr>
          <w:rFonts w:eastAsia="Arial" w:cstheme="minorHAnsi"/>
          <w:b/>
          <w:i/>
          <w:sz w:val="96"/>
          <w:szCs w:val="96"/>
        </w:rPr>
      </w:pPr>
      <w:r w:rsidRPr="002C1D79">
        <w:rPr>
          <w:rFonts w:eastAsia="Arial" w:cstheme="minorHAnsi"/>
          <w:b/>
          <w:i/>
          <w:sz w:val="96"/>
          <w:szCs w:val="96"/>
        </w:rPr>
        <w:t>Overmonnow</w:t>
      </w:r>
    </w:p>
    <w:p w:rsidR="002C1D79" w:rsidRPr="002C1D79" w:rsidRDefault="002C1D79" w:rsidP="002C1D79">
      <w:pPr>
        <w:pStyle w:val="NoSpacing"/>
        <w:jc w:val="center"/>
        <w:rPr>
          <w:rFonts w:eastAsia="Arial" w:cstheme="minorHAnsi"/>
          <w:b/>
          <w:i/>
          <w:sz w:val="96"/>
          <w:szCs w:val="96"/>
        </w:rPr>
      </w:pPr>
      <w:r w:rsidRPr="002C1D79">
        <w:rPr>
          <w:rFonts w:eastAsia="Times New Roman" w:cstheme="minorHAnsi"/>
          <w:b/>
          <w:i/>
          <w:noProof/>
          <w:sz w:val="96"/>
          <w:szCs w:val="9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834390</wp:posOffset>
            </wp:positionV>
            <wp:extent cx="3096895" cy="2825750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82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D79">
        <w:rPr>
          <w:rFonts w:eastAsia="Arial" w:cstheme="minorHAnsi"/>
          <w:b/>
          <w:i/>
          <w:sz w:val="96"/>
          <w:szCs w:val="96"/>
        </w:rPr>
        <w:t>Primary School</w:t>
      </w:r>
    </w:p>
    <w:p w:rsidR="002C1D79" w:rsidRPr="002C1D79" w:rsidRDefault="002C1D79" w:rsidP="002C1D79">
      <w:pPr>
        <w:pStyle w:val="NoSpacing"/>
        <w:jc w:val="center"/>
        <w:rPr>
          <w:rFonts w:eastAsia="Arial" w:cstheme="minorHAnsi"/>
          <w:b/>
          <w:i/>
          <w:sz w:val="96"/>
          <w:szCs w:val="96"/>
        </w:rPr>
      </w:pPr>
    </w:p>
    <w:p w:rsidR="002C1D79" w:rsidRPr="002C1D79" w:rsidRDefault="002C1D79" w:rsidP="002C1D79">
      <w:pPr>
        <w:pStyle w:val="NoSpacing"/>
        <w:jc w:val="center"/>
        <w:rPr>
          <w:rFonts w:eastAsia="Arial" w:cstheme="minorHAnsi"/>
          <w:b/>
          <w:i/>
          <w:sz w:val="96"/>
          <w:szCs w:val="96"/>
        </w:rPr>
      </w:pPr>
    </w:p>
    <w:p w:rsidR="002C1D79" w:rsidRPr="002C1D79" w:rsidRDefault="002C1D79" w:rsidP="002C1D79">
      <w:pPr>
        <w:pStyle w:val="NoSpacing"/>
        <w:jc w:val="center"/>
        <w:rPr>
          <w:rFonts w:eastAsia="Arial" w:cstheme="minorHAnsi"/>
          <w:b/>
          <w:i/>
          <w:sz w:val="96"/>
          <w:szCs w:val="96"/>
        </w:rPr>
      </w:pPr>
    </w:p>
    <w:p w:rsidR="002C1D79" w:rsidRDefault="002C1D79" w:rsidP="002C1D79">
      <w:pPr>
        <w:pStyle w:val="NoSpacing"/>
        <w:jc w:val="center"/>
        <w:rPr>
          <w:rFonts w:eastAsia="Gill Sans" w:cstheme="minorHAnsi"/>
          <w:b/>
          <w:i/>
          <w:sz w:val="96"/>
          <w:szCs w:val="96"/>
        </w:rPr>
      </w:pPr>
    </w:p>
    <w:p w:rsidR="002C1D79" w:rsidRPr="002C1D79" w:rsidRDefault="002C1D79" w:rsidP="002C1D79">
      <w:pPr>
        <w:pStyle w:val="NoSpacing"/>
        <w:jc w:val="center"/>
        <w:rPr>
          <w:rFonts w:eastAsia="Gill Sans" w:cstheme="minorHAnsi"/>
          <w:b/>
          <w:i/>
          <w:sz w:val="96"/>
          <w:szCs w:val="96"/>
        </w:rPr>
      </w:pPr>
      <w:r w:rsidRPr="002C1D79">
        <w:rPr>
          <w:rFonts w:eastAsia="Gill Sans" w:cstheme="minorHAnsi"/>
          <w:b/>
          <w:i/>
          <w:sz w:val="96"/>
          <w:szCs w:val="96"/>
        </w:rPr>
        <w:t>Behaviours and Relationships</w:t>
      </w:r>
    </w:p>
    <w:p w:rsidR="002C1D79" w:rsidRPr="002C1D79" w:rsidRDefault="002C1D79" w:rsidP="002C1D79">
      <w:pPr>
        <w:pStyle w:val="NoSpacing"/>
        <w:jc w:val="center"/>
        <w:rPr>
          <w:rFonts w:eastAsia="Gill Sans" w:cstheme="minorHAnsi"/>
          <w:b/>
          <w:i/>
          <w:sz w:val="96"/>
          <w:szCs w:val="96"/>
        </w:rPr>
      </w:pPr>
      <w:r w:rsidRPr="002C1D79">
        <w:rPr>
          <w:rFonts w:eastAsia="Gill Sans" w:cstheme="minorHAnsi"/>
          <w:b/>
          <w:i/>
          <w:sz w:val="96"/>
          <w:szCs w:val="96"/>
        </w:rPr>
        <w:t>Policy</w:t>
      </w:r>
    </w:p>
    <w:p w:rsidR="002C1D79" w:rsidRDefault="002C1D79" w:rsidP="002C1D79">
      <w:pPr>
        <w:pStyle w:val="NoSpacing"/>
        <w:rPr>
          <w:rFonts w:eastAsia="Arial"/>
          <w:color w:val="000000"/>
        </w:rPr>
      </w:pPr>
    </w:p>
    <w:tbl>
      <w:tblPr>
        <w:tblW w:w="6735" w:type="dxa"/>
        <w:tblInd w:w="1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3"/>
        <w:gridCol w:w="4662"/>
      </w:tblGrid>
      <w:tr w:rsidR="002C1D79" w:rsidTr="002C1D79">
        <w:trPr>
          <w:trHeight w:val="749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79" w:rsidRDefault="002C1D79" w:rsidP="002C1D79">
            <w:pPr>
              <w:pStyle w:val="NoSpacing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C1D79" w:rsidRPr="002C1D79" w:rsidRDefault="002C1D79" w:rsidP="002C1D79">
            <w:pPr>
              <w:pStyle w:val="NoSpacing"/>
              <w:jc w:val="center"/>
              <w:rPr>
                <w:sz w:val="24"/>
                <w:szCs w:val="24"/>
              </w:rPr>
            </w:pPr>
            <w:r>
              <w:t>Policy Name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79" w:rsidRDefault="00F874B9" w:rsidP="002C1D7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BEHAVIOURS AND RELATIONSHIPS</w:t>
            </w:r>
            <w:r w:rsidR="002C1D79">
              <w:rPr>
                <w:sz w:val="28"/>
                <w:szCs w:val="28"/>
              </w:rPr>
              <w:t xml:space="preserve"> POLICY</w:t>
            </w:r>
          </w:p>
        </w:tc>
      </w:tr>
      <w:tr w:rsidR="002C1D79" w:rsidTr="002C1D79">
        <w:trPr>
          <w:trHeight w:val="749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79" w:rsidRDefault="002C1D79" w:rsidP="002C1D79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2C1D79" w:rsidRDefault="002C1D79" w:rsidP="002C1D79">
            <w:pPr>
              <w:pStyle w:val="NoSpacing"/>
              <w:jc w:val="center"/>
              <w:rPr>
                <w:sz w:val="24"/>
                <w:szCs w:val="24"/>
              </w:rPr>
            </w:pPr>
            <w:r>
              <w:t>Policy owner</w:t>
            </w:r>
          </w:p>
          <w:p w:rsidR="002C1D79" w:rsidRDefault="002C1D79" w:rsidP="002C1D79">
            <w:pPr>
              <w:pStyle w:val="NoSpacing"/>
              <w:jc w:val="center"/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79" w:rsidRDefault="002C1D79" w:rsidP="002C1D7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STAFF</w:t>
            </w:r>
          </w:p>
        </w:tc>
      </w:tr>
      <w:tr w:rsidR="002C1D79" w:rsidTr="002C1D79">
        <w:trPr>
          <w:trHeight w:val="749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79" w:rsidRDefault="002C1D79" w:rsidP="002C1D79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2C1D79" w:rsidRPr="002C1D79" w:rsidRDefault="002C1D79" w:rsidP="002C1D79">
            <w:pPr>
              <w:pStyle w:val="NoSpacing"/>
              <w:jc w:val="center"/>
              <w:rPr>
                <w:sz w:val="24"/>
                <w:szCs w:val="24"/>
              </w:rPr>
            </w:pPr>
            <w:r>
              <w:t>Policy agreed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79" w:rsidRDefault="002C1D79" w:rsidP="002C1D7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2024</w:t>
            </w:r>
          </w:p>
        </w:tc>
      </w:tr>
      <w:tr w:rsidR="002C1D79" w:rsidTr="002C1D79">
        <w:trPr>
          <w:trHeight w:val="749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79" w:rsidRDefault="002C1D79" w:rsidP="002C1D79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2C1D79" w:rsidRPr="002C1D79" w:rsidRDefault="002C1D79" w:rsidP="002C1D79">
            <w:pPr>
              <w:pStyle w:val="NoSpacing"/>
              <w:jc w:val="center"/>
              <w:rPr>
                <w:sz w:val="24"/>
                <w:szCs w:val="24"/>
              </w:rPr>
            </w:pPr>
            <w:r>
              <w:t>Policy review date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79" w:rsidRDefault="002C1D79" w:rsidP="002C1D7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2C1D79" w:rsidRDefault="002C1D79" w:rsidP="002C1D79">
      <w:pPr>
        <w:pStyle w:val="NoSpacing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50DD3" w:rsidRDefault="00550DD3" w:rsidP="00F874B9">
      <w:pPr>
        <w:pStyle w:val="NoSpacing"/>
      </w:pPr>
    </w:p>
    <w:p w:rsidR="00F874B9" w:rsidRPr="006C678C" w:rsidRDefault="00F874B9" w:rsidP="00F874B9">
      <w:pPr>
        <w:pStyle w:val="NoSpacing"/>
        <w:rPr>
          <w:rFonts w:ascii="Comic Sans MS" w:hAnsi="Comic Sans MS"/>
          <w:i/>
          <w:sz w:val="32"/>
          <w:szCs w:val="32"/>
          <w:u w:val="single"/>
        </w:rPr>
      </w:pPr>
      <w:bookmarkStart w:id="0" w:name="_GoBack"/>
      <w:bookmarkEnd w:id="0"/>
    </w:p>
    <w:p w:rsidR="00917ED7" w:rsidRPr="006C678C" w:rsidRDefault="00917ED7" w:rsidP="00917ED7">
      <w:pPr>
        <w:pStyle w:val="NoSpacing"/>
        <w:rPr>
          <w:rFonts w:ascii="Comic Sans MS" w:hAnsi="Comic Sans MS"/>
          <w:sz w:val="28"/>
          <w:szCs w:val="28"/>
          <w:u w:val="single"/>
        </w:rPr>
      </w:pPr>
      <w:r w:rsidRPr="006C678C">
        <w:rPr>
          <w:rFonts w:ascii="Comic Sans MS" w:hAnsi="Comic Sans MS"/>
          <w:sz w:val="28"/>
          <w:szCs w:val="28"/>
          <w:u w:val="single"/>
        </w:rPr>
        <w:lastRenderedPageBreak/>
        <w:t>AIMS AND EXPECTATIONS:</w:t>
      </w:r>
    </w:p>
    <w:p w:rsidR="000B20A3" w:rsidRPr="006C678C" w:rsidRDefault="000B20A3" w:rsidP="00917ED7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917ED7" w:rsidRPr="006C678C" w:rsidRDefault="00D17559" w:rsidP="00917ED7">
      <w:pPr>
        <w:pStyle w:val="NoSpacing"/>
        <w:rPr>
          <w:rFonts w:ascii="Comic Sans MS" w:hAnsi="Comic Sans MS" w:cs="TT304o00"/>
          <w:sz w:val="28"/>
          <w:szCs w:val="28"/>
        </w:rPr>
      </w:pPr>
      <w:r>
        <w:rPr>
          <w:rFonts w:ascii="Comic Sans MS" w:hAnsi="Comic Sans MS" w:cs="TT304o00"/>
          <w:sz w:val="28"/>
          <w:szCs w:val="28"/>
        </w:rPr>
        <w:t>At</w:t>
      </w:r>
      <w:r w:rsidR="00917ED7" w:rsidRPr="006C678C">
        <w:rPr>
          <w:rFonts w:ascii="Comic Sans MS" w:hAnsi="Comic Sans MS" w:cs="TT304o00"/>
          <w:sz w:val="28"/>
          <w:szCs w:val="28"/>
        </w:rPr>
        <w:t xml:space="preserve"> </w:t>
      </w:r>
      <w:r w:rsidR="00EC65A3" w:rsidRPr="006C678C">
        <w:rPr>
          <w:rFonts w:ascii="Comic Sans MS" w:hAnsi="Comic Sans MS" w:cs="TT304o00"/>
          <w:sz w:val="28"/>
          <w:szCs w:val="28"/>
        </w:rPr>
        <w:t>Overmonnow</w:t>
      </w:r>
      <w:r w:rsidR="00917ED7" w:rsidRPr="006C678C">
        <w:rPr>
          <w:rFonts w:ascii="Comic Sans MS" w:hAnsi="Comic Sans MS" w:cs="TT304o00"/>
          <w:sz w:val="28"/>
          <w:szCs w:val="28"/>
        </w:rPr>
        <w:t xml:space="preserve"> we strive to provide a caring ethos where everyone in the school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="00917ED7" w:rsidRPr="006C678C">
        <w:rPr>
          <w:rFonts w:ascii="Comic Sans MS" w:hAnsi="Comic Sans MS" w:cs="TT304o00"/>
          <w:sz w:val="28"/>
          <w:szCs w:val="28"/>
        </w:rPr>
        <w:t>community feels safe, confi</w:t>
      </w:r>
      <w:r w:rsidR="005A0877" w:rsidRPr="006C678C">
        <w:rPr>
          <w:rFonts w:ascii="Comic Sans MS" w:hAnsi="Comic Sans MS" w:cs="TT304o00"/>
          <w:sz w:val="28"/>
          <w:szCs w:val="28"/>
        </w:rPr>
        <w:t>dent, valued and respected. P</w:t>
      </w:r>
      <w:r w:rsidR="00917ED7" w:rsidRPr="006C678C">
        <w:rPr>
          <w:rFonts w:ascii="Comic Sans MS" w:hAnsi="Comic Sans MS" w:cs="TT304o00"/>
          <w:sz w:val="28"/>
          <w:szCs w:val="28"/>
        </w:rPr>
        <w:t>romoting an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="00917ED7" w:rsidRPr="006C678C">
        <w:rPr>
          <w:rFonts w:ascii="Comic Sans MS" w:hAnsi="Comic Sans MS" w:cs="TT304o00"/>
          <w:sz w:val="28"/>
          <w:szCs w:val="28"/>
        </w:rPr>
        <w:t>environment where everyone can live and work together in a supportive way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="00917ED7" w:rsidRPr="006C678C">
        <w:rPr>
          <w:rFonts w:ascii="Comic Sans MS" w:hAnsi="Comic Sans MS" w:cs="TT304o00"/>
          <w:sz w:val="28"/>
          <w:szCs w:val="28"/>
        </w:rPr>
        <w:t>enables all to reach their full potential, emotionally, socially and intellectually.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4o00"/>
          <w:sz w:val="28"/>
          <w:szCs w:val="28"/>
        </w:rPr>
        <w:t>The primary aim of our behaviour policy is to promote good behaviour. We have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Pr="006C678C">
        <w:rPr>
          <w:rFonts w:ascii="Comic Sans MS" w:hAnsi="Comic Sans MS" w:cs="TT304o00"/>
          <w:sz w:val="28"/>
          <w:szCs w:val="28"/>
        </w:rPr>
        <w:t>school rules and staff do no</w:t>
      </w:r>
      <w:r w:rsidR="005A0877" w:rsidRPr="006C678C">
        <w:rPr>
          <w:rFonts w:ascii="Comic Sans MS" w:hAnsi="Comic Sans MS" w:cs="TT304o00"/>
          <w:sz w:val="28"/>
          <w:szCs w:val="28"/>
        </w:rPr>
        <w:t>t ignore unacceptable behaviour.</w:t>
      </w:r>
      <w:r w:rsidRPr="006C678C">
        <w:rPr>
          <w:rFonts w:ascii="Comic Sans MS" w:hAnsi="Comic Sans MS" w:cs="TT304o00"/>
          <w:sz w:val="28"/>
          <w:szCs w:val="28"/>
        </w:rPr>
        <w:t xml:space="preserve"> </w:t>
      </w:r>
      <w:r w:rsidR="00D17559">
        <w:rPr>
          <w:rFonts w:ascii="Comic Sans MS" w:hAnsi="Comic Sans MS" w:cs="TT304o00"/>
          <w:sz w:val="28"/>
          <w:szCs w:val="28"/>
        </w:rPr>
        <w:t>S</w:t>
      </w:r>
      <w:r w:rsidR="005A0877" w:rsidRPr="006C678C">
        <w:rPr>
          <w:rFonts w:ascii="Comic Sans MS" w:hAnsi="Comic Sans MS" w:cs="TT304o00"/>
          <w:sz w:val="28"/>
          <w:szCs w:val="28"/>
        </w:rPr>
        <w:t>taff have</w:t>
      </w:r>
      <w:r w:rsidRPr="006C678C">
        <w:rPr>
          <w:rFonts w:ascii="Comic Sans MS" w:hAnsi="Comic Sans MS" w:cs="TT304o00"/>
          <w:sz w:val="28"/>
          <w:szCs w:val="28"/>
        </w:rPr>
        <w:t xml:space="preserve"> high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="005A0877" w:rsidRPr="006C678C">
        <w:rPr>
          <w:rFonts w:ascii="Comic Sans MS" w:hAnsi="Comic Sans MS" w:cs="TT304o00"/>
          <w:sz w:val="28"/>
          <w:szCs w:val="28"/>
        </w:rPr>
        <w:t>expectations, are</w:t>
      </w:r>
      <w:r w:rsidRPr="006C678C">
        <w:rPr>
          <w:rFonts w:ascii="Comic Sans MS" w:hAnsi="Comic Sans MS" w:cs="TT304o00"/>
          <w:sz w:val="28"/>
          <w:szCs w:val="28"/>
        </w:rPr>
        <w:t xml:space="preserve"> good role models and rewarding </w:t>
      </w:r>
      <w:r w:rsidR="005A0877" w:rsidRPr="006C678C">
        <w:rPr>
          <w:rFonts w:ascii="Comic Sans MS" w:hAnsi="Comic Sans MS" w:cs="TT304o00"/>
          <w:sz w:val="28"/>
          <w:szCs w:val="28"/>
        </w:rPr>
        <w:t xml:space="preserve">of </w:t>
      </w:r>
      <w:r w:rsidR="00D17559">
        <w:rPr>
          <w:rFonts w:ascii="Comic Sans MS" w:hAnsi="Comic Sans MS" w:cs="TT304o00"/>
          <w:sz w:val="28"/>
          <w:szCs w:val="28"/>
        </w:rPr>
        <w:t>pupils enabling</w:t>
      </w:r>
      <w:r w:rsidRPr="006C678C">
        <w:rPr>
          <w:rFonts w:ascii="Comic Sans MS" w:hAnsi="Comic Sans MS" w:cs="TT304o00"/>
          <w:sz w:val="28"/>
          <w:szCs w:val="28"/>
        </w:rPr>
        <w:t xml:space="preserve"> us to promote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Pr="006C678C">
        <w:rPr>
          <w:rFonts w:ascii="Comic Sans MS" w:hAnsi="Comic Sans MS" w:cs="TT304o00"/>
          <w:sz w:val="28"/>
          <w:szCs w:val="28"/>
        </w:rPr>
        <w:t>positive be</w:t>
      </w:r>
      <w:r w:rsidR="00EC65A3" w:rsidRPr="006C678C">
        <w:rPr>
          <w:rFonts w:ascii="Comic Sans MS" w:hAnsi="Comic Sans MS" w:cs="TT304o00"/>
          <w:sz w:val="28"/>
          <w:szCs w:val="28"/>
        </w:rPr>
        <w:t xml:space="preserve">haviour. </w:t>
      </w:r>
      <w:r w:rsidR="009A629B">
        <w:rPr>
          <w:rFonts w:ascii="Comic Sans MS" w:hAnsi="Comic Sans MS" w:cs="TT304o00"/>
          <w:sz w:val="28"/>
          <w:szCs w:val="28"/>
        </w:rPr>
        <w:t>W</w:t>
      </w:r>
      <w:r w:rsidR="007F3819">
        <w:rPr>
          <w:rFonts w:ascii="Comic Sans MS" w:hAnsi="Comic Sans MS" w:cs="TT304o00"/>
          <w:sz w:val="28"/>
          <w:szCs w:val="28"/>
        </w:rPr>
        <w:t>e deal with any issues in a restorative manner where possible and believe in letting all parties have a voice.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917ED7" w:rsidRPr="006C678C" w:rsidRDefault="00917ED7" w:rsidP="00917ED7">
      <w:pPr>
        <w:pStyle w:val="NoSpacing"/>
        <w:rPr>
          <w:rFonts w:ascii="Comic Sans MS" w:hAnsi="Comic Sans MS"/>
          <w:sz w:val="28"/>
          <w:szCs w:val="28"/>
          <w:u w:val="single"/>
        </w:rPr>
      </w:pPr>
      <w:r w:rsidRPr="006C678C">
        <w:rPr>
          <w:rFonts w:ascii="Comic Sans MS" w:hAnsi="Comic Sans MS"/>
          <w:sz w:val="28"/>
          <w:szCs w:val="28"/>
          <w:u w:val="single"/>
        </w:rPr>
        <w:t>ROLES AND RESPONSIBLITIES IN PROMOTING POSITIVE BEHAVIOUR</w:t>
      </w:r>
    </w:p>
    <w:p w:rsidR="000B20A3" w:rsidRPr="006C678C" w:rsidRDefault="000B20A3" w:rsidP="00917ED7">
      <w:pPr>
        <w:pStyle w:val="NoSpacing"/>
        <w:rPr>
          <w:rFonts w:ascii="Comic Sans MS" w:hAnsi="Comic Sans MS"/>
          <w:sz w:val="28"/>
          <w:szCs w:val="28"/>
        </w:rPr>
      </w:pPr>
    </w:p>
    <w:p w:rsidR="00917ED7" w:rsidRPr="006C678C" w:rsidRDefault="00917ED7" w:rsidP="00917ED7">
      <w:pPr>
        <w:pStyle w:val="NoSpacing"/>
        <w:rPr>
          <w:rFonts w:ascii="Comic Sans MS" w:hAnsi="Comic Sans MS"/>
          <w:sz w:val="28"/>
          <w:szCs w:val="28"/>
        </w:rPr>
      </w:pPr>
      <w:r w:rsidRPr="006C678C">
        <w:rPr>
          <w:rFonts w:ascii="Comic Sans MS" w:hAnsi="Comic Sans MS"/>
          <w:b/>
          <w:sz w:val="28"/>
          <w:szCs w:val="28"/>
        </w:rPr>
        <w:t>The Headteacher will</w:t>
      </w:r>
      <w:r w:rsidRPr="006C678C">
        <w:rPr>
          <w:rFonts w:ascii="Comic Sans MS" w:hAnsi="Comic Sans MS"/>
          <w:sz w:val="28"/>
          <w:szCs w:val="28"/>
        </w:rPr>
        <w:t>: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Implement the school behaviour policy consistently throughout the school by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Pr="006C678C">
        <w:rPr>
          <w:rFonts w:ascii="Comic Sans MS" w:hAnsi="Comic Sans MS" w:cs="TT304o00"/>
          <w:sz w:val="28"/>
          <w:szCs w:val="28"/>
        </w:rPr>
        <w:t xml:space="preserve">setting the standards of behaviour and supporting </w:t>
      </w:r>
      <w:r w:rsidR="00AF67E3" w:rsidRPr="006C678C">
        <w:rPr>
          <w:rFonts w:ascii="Comic Sans MS" w:hAnsi="Comic Sans MS" w:cs="TT304o00"/>
          <w:sz w:val="28"/>
          <w:szCs w:val="28"/>
        </w:rPr>
        <w:t xml:space="preserve">and upskilling </w:t>
      </w:r>
      <w:r w:rsidRPr="006C678C">
        <w:rPr>
          <w:rFonts w:ascii="Comic Sans MS" w:hAnsi="Comic Sans MS" w:cs="TT304o00"/>
          <w:sz w:val="28"/>
          <w:szCs w:val="28"/>
        </w:rPr>
        <w:t>staff in the implementation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Pr="006C678C">
        <w:rPr>
          <w:rFonts w:ascii="Comic Sans MS" w:hAnsi="Comic Sans MS" w:cs="TT304o00"/>
          <w:sz w:val="28"/>
          <w:szCs w:val="28"/>
        </w:rPr>
        <w:t>of the policy.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Keep records of all reported serious incidents of misbehaviour.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Report to Governors, when requested, on the effectiveness of the policy.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 xml:space="preserve">Ensure the health, safety and welfare of all children </w:t>
      </w:r>
      <w:r w:rsidR="00AF67E3" w:rsidRPr="006C678C">
        <w:rPr>
          <w:rFonts w:ascii="Comic Sans MS" w:hAnsi="Comic Sans MS" w:cs="TT304o00"/>
          <w:sz w:val="28"/>
          <w:szCs w:val="28"/>
        </w:rPr>
        <w:t xml:space="preserve">and staff </w:t>
      </w:r>
      <w:r w:rsidRPr="006C678C">
        <w:rPr>
          <w:rFonts w:ascii="Comic Sans MS" w:hAnsi="Comic Sans MS" w:cs="TT304o00"/>
          <w:sz w:val="28"/>
          <w:szCs w:val="28"/>
        </w:rPr>
        <w:t>in the school.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Report to/meet with parents/carers when necessary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AF67E3" w:rsidRPr="006C678C" w:rsidRDefault="00917ED7" w:rsidP="00EC65A3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Be aware of and understand his/her rights and responsibilities</w:t>
      </w:r>
      <w:r w:rsidR="00AF67E3" w:rsidRPr="006C678C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AF67E3" w:rsidP="00EC65A3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4o00"/>
          <w:b/>
          <w:sz w:val="28"/>
          <w:szCs w:val="28"/>
        </w:rPr>
        <w:t>Every incident is dealt with at the Headteachers discretion in order to achieve the best outcome for all pupils involved</w:t>
      </w:r>
      <w:r w:rsidRPr="006C678C">
        <w:rPr>
          <w:rFonts w:ascii="Comic Sans MS" w:hAnsi="Comic Sans MS" w:cs="TT304o00"/>
          <w:sz w:val="28"/>
          <w:szCs w:val="28"/>
        </w:rPr>
        <w:t xml:space="preserve">. </w:t>
      </w:r>
      <w:r w:rsidR="00917ED7" w:rsidRPr="006C678C">
        <w:rPr>
          <w:rFonts w:ascii="Comic Sans MS" w:hAnsi="Comic Sans MS" w:cs="TT304o00"/>
          <w:sz w:val="28"/>
          <w:szCs w:val="28"/>
        </w:rPr>
        <w:t xml:space="preserve"> </w:t>
      </w:r>
    </w:p>
    <w:p w:rsidR="00EC65A3" w:rsidRPr="006C678C" w:rsidRDefault="00EC65A3" w:rsidP="00EC65A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917ED7" w:rsidRPr="006C678C" w:rsidRDefault="00D17559" w:rsidP="00917ED7">
      <w:pPr>
        <w:pStyle w:val="NoSpacing"/>
        <w:rPr>
          <w:rFonts w:ascii="Comic Sans MS" w:hAnsi="Comic Sans MS" w:cs="TT304o00"/>
          <w:sz w:val="28"/>
          <w:szCs w:val="28"/>
        </w:rPr>
      </w:pPr>
      <w:r>
        <w:rPr>
          <w:rFonts w:ascii="Comic Sans MS" w:hAnsi="Comic Sans MS" w:cs="TT304o00"/>
          <w:sz w:val="28"/>
          <w:szCs w:val="28"/>
        </w:rPr>
        <w:t>The H</w:t>
      </w:r>
      <w:r w:rsidR="00917ED7" w:rsidRPr="006C678C">
        <w:rPr>
          <w:rFonts w:ascii="Comic Sans MS" w:hAnsi="Comic Sans MS" w:cs="TT304o00"/>
          <w:sz w:val="28"/>
          <w:szCs w:val="28"/>
        </w:rPr>
        <w:t xml:space="preserve">eadteacher has the responsibility </w:t>
      </w:r>
      <w:r w:rsidR="008068CA">
        <w:rPr>
          <w:rFonts w:ascii="Comic Sans MS" w:hAnsi="Comic Sans MS" w:cs="TT304o00"/>
          <w:sz w:val="28"/>
          <w:szCs w:val="28"/>
        </w:rPr>
        <w:t>for giving fixed-term exclusion</w:t>
      </w:r>
      <w:r w:rsidR="00917ED7" w:rsidRPr="006C678C">
        <w:rPr>
          <w:rFonts w:ascii="Comic Sans MS" w:hAnsi="Comic Sans MS" w:cs="TT304o00"/>
          <w:sz w:val="28"/>
          <w:szCs w:val="28"/>
        </w:rPr>
        <w:t>s to individual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="00917ED7" w:rsidRPr="006C678C">
        <w:rPr>
          <w:rFonts w:ascii="Comic Sans MS" w:hAnsi="Comic Sans MS" w:cs="TT304o00"/>
          <w:sz w:val="28"/>
          <w:szCs w:val="28"/>
        </w:rPr>
        <w:t>children for ser</w:t>
      </w:r>
      <w:r>
        <w:rPr>
          <w:rFonts w:ascii="Comic Sans MS" w:hAnsi="Comic Sans MS" w:cs="TT304o00"/>
          <w:sz w:val="28"/>
          <w:szCs w:val="28"/>
        </w:rPr>
        <w:t>ious acts of misbehaviour. The H</w:t>
      </w:r>
      <w:r w:rsidR="00917ED7" w:rsidRPr="006C678C">
        <w:rPr>
          <w:rFonts w:ascii="Comic Sans MS" w:hAnsi="Comic Sans MS" w:cs="TT304o00"/>
          <w:sz w:val="28"/>
          <w:szCs w:val="28"/>
        </w:rPr>
        <w:t>eadteacher may permanently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="00917ED7" w:rsidRPr="006C678C">
        <w:rPr>
          <w:rFonts w:ascii="Comic Sans MS" w:hAnsi="Comic Sans MS" w:cs="TT304o00"/>
          <w:sz w:val="28"/>
          <w:szCs w:val="28"/>
        </w:rPr>
        <w:t>exclude a child for repeated, or very serious, acts of anti-social behaviour. This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="00917ED7" w:rsidRPr="006C678C">
        <w:rPr>
          <w:rFonts w:ascii="Comic Sans MS" w:hAnsi="Comic Sans MS" w:cs="TT304o00"/>
          <w:sz w:val="28"/>
          <w:szCs w:val="28"/>
        </w:rPr>
        <w:t>action is only taken after the school governors have been notified.</w:t>
      </w:r>
    </w:p>
    <w:p w:rsidR="00EC65A3" w:rsidRPr="006C678C" w:rsidRDefault="00EC65A3" w:rsidP="00917ED7">
      <w:pPr>
        <w:pStyle w:val="NoSpacing"/>
        <w:rPr>
          <w:rFonts w:ascii="Comic Sans MS" w:hAnsi="Comic Sans MS"/>
          <w:sz w:val="28"/>
          <w:szCs w:val="28"/>
        </w:rPr>
      </w:pPr>
    </w:p>
    <w:p w:rsidR="00917ED7" w:rsidRPr="006C678C" w:rsidRDefault="00917ED7" w:rsidP="00917ED7">
      <w:pPr>
        <w:pStyle w:val="NoSpacing"/>
        <w:rPr>
          <w:rFonts w:ascii="Comic Sans MS" w:hAnsi="Comic Sans MS"/>
          <w:b/>
          <w:sz w:val="28"/>
          <w:szCs w:val="28"/>
        </w:rPr>
      </w:pPr>
      <w:r w:rsidRPr="006C678C">
        <w:rPr>
          <w:rFonts w:ascii="Comic Sans MS" w:hAnsi="Comic Sans MS"/>
          <w:b/>
          <w:sz w:val="28"/>
          <w:szCs w:val="28"/>
        </w:rPr>
        <w:t>All Staff will:</w:t>
      </w:r>
    </w:p>
    <w:p w:rsidR="00B53B26" w:rsidRPr="006C678C" w:rsidRDefault="00B53B26" w:rsidP="00917ED7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="00B53B26" w:rsidRPr="006C678C">
        <w:rPr>
          <w:rFonts w:ascii="Comic Sans MS" w:hAnsi="Comic Sans MS" w:cs="TT304o00"/>
          <w:sz w:val="28"/>
          <w:szCs w:val="28"/>
        </w:rPr>
        <w:t>Implement the school behaviour policy consistently throughout the school by sett</w:t>
      </w:r>
      <w:r w:rsidR="00D17559">
        <w:rPr>
          <w:rFonts w:ascii="Comic Sans MS" w:hAnsi="Comic Sans MS" w:cs="TT304o00"/>
          <w:sz w:val="28"/>
          <w:szCs w:val="28"/>
        </w:rPr>
        <w:t>ing the standards of behaviour.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 xml:space="preserve">Offer a curriculum that enables </w:t>
      </w:r>
      <w:r w:rsidR="00B53B26" w:rsidRPr="006C678C">
        <w:rPr>
          <w:rFonts w:ascii="Comic Sans MS" w:hAnsi="Comic Sans MS" w:cs="TT304o00"/>
          <w:sz w:val="28"/>
          <w:szCs w:val="28"/>
        </w:rPr>
        <w:t xml:space="preserve">all </w:t>
      </w:r>
      <w:r w:rsidRPr="006C678C">
        <w:rPr>
          <w:rFonts w:ascii="Comic Sans MS" w:hAnsi="Comic Sans MS" w:cs="TT304o00"/>
          <w:sz w:val="28"/>
          <w:szCs w:val="28"/>
        </w:rPr>
        <w:t>pupils to engage</w:t>
      </w:r>
      <w:r w:rsidR="00B53B26" w:rsidRPr="006C678C">
        <w:rPr>
          <w:rFonts w:ascii="Comic Sans MS" w:hAnsi="Comic Sans MS" w:cs="TT304o00"/>
          <w:sz w:val="28"/>
          <w:szCs w:val="28"/>
        </w:rPr>
        <w:t xml:space="preserve"> (taking into acc</w:t>
      </w:r>
      <w:r w:rsidR="00D17559">
        <w:rPr>
          <w:rFonts w:ascii="Comic Sans MS" w:hAnsi="Comic Sans MS" w:cs="TT304o00"/>
          <w:sz w:val="28"/>
          <w:szCs w:val="28"/>
        </w:rPr>
        <w:t>ount individuals bespoke needs).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lastRenderedPageBreak/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Give the opportunity to work in groups</w:t>
      </w:r>
      <w:r w:rsidR="00B53B26" w:rsidRPr="006C678C">
        <w:rPr>
          <w:rFonts w:ascii="Comic Sans MS" w:hAnsi="Comic Sans MS" w:cs="TT304o00"/>
          <w:sz w:val="28"/>
          <w:szCs w:val="28"/>
        </w:rPr>
        <w:t>, giving opportunities to develop interpersonal and social skills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Make sure that pupils listen</w:t>
      </w:r>
      <w:r w:rsidR="00D17559">
        <w:rPr>
          <w:rFonts w:ascii="Comic Sans MS" w:hAnsi="Comic Sans MS" w:cs="TT304o00"/>
          <w:sz w:val="28"/>
          <w:szCs w:val="28"/>
        </w:rPr>
        <w:t>,</w:t>
      </w:r>
      <w:r w:rsidRPr="006C678C">
        <w:rPr>
          <w:rFonts w:ascii="Comic Sans MS" w:hAnsi="Comic Sans MS" w:cs="TT304o00"/>
          <w:sz w:val="28"/>
          <w:szCs w:val="28"/>
        </w:rPr>
        <w:t xml:space="preserve"> are listened to and value others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Help pupils to gain the ability to make choices about their behaviour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Help pupils to be confident about their learning and enjoy it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Help pupils understand their rights and responsibilities as citizens in our society.</w:t>
      </w:r>
    </w:p>
    <w:p w:rsidR="008068CA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Be a positive role model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Reward/praise positive behaviour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Use the behaviour log when necessary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 xml:space="preserve">Ensure the pupils in their class know </w:t>
      </w:r>
      <w:r w:rsidR="00D17559">
        <w:rPr>
          <w:rFonts w:ascii="Comic Sans MS" w:hAnsi="Comic Sans MS" w:cs="TT304o00"/>
          <w:sz w:val="28"/>
          <w:szCs w:val="28"/>
        </w:rPr>
        <w:t>both</w:t>
      </w:r>
      <w:r w:rsidRPr="006C678C">
        <w:rPr>
          <w:rFonts w:ascii="Comic Sans MS" w:hAnsi="Comic Sans MS" w:cs="TT304o00"/>
          <w:sz w:val="28"/>
          <w:szCs w:val="28"/>
        </w:rPr>
        <w:t xml:space="preserve"> class and school rules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Inform parents about their child’s welfare or behaviour and, where necessary,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work along</w:t>
      </w:r>
      <w:r w:rsidRPr="006C678C">
        <w:rPr>
          <w:rFonts w:ascii="Comic Sans MS" w:hAnsi="Comic Sans MS" w:cs="TT304o00"/>
          <w:sz w:val="28"/>
          <w:szCs w:val="28"/>
        </w:rPr>
        <w:t>side parents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EC65A3" w:rsidRDefault="00D17559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>
        <w:rPr>
          <w:rFonts w:ascii="Comic Sans MS" w:hAnsi="Comic Sans MS" w:cs="TT309o00"/>
          <w:sz w:val="28"/>
          <w:szCs w:val="28"/>
        </w:rPr>
        <w:t xml:space="preserve">Assist to </w:t>
      </w:r>
      <w:r>
        <w:rPr>
          <w:rFonts w:ascii="Comic Sans MS" w:hAnsi="Comic Sans MS" w:cs="TT304o00"/>
          <w:sz w:val="28"/>
          <w:szCs w:val="28"/>
        </w:rPr>
        <w:t>r</w:t>
      </w:r>
      <w:r w:rsidRPr="006C678C">
        <w:rPr>
          <w:rFonts w:ascii="Comic Sans MS" w:hAnsi="Comic Sans MS" w:cs="TT304o00"/>
          <w:sz w:val="28"/>
          <w:szCs w:val="28"/>
        </w:rPr>
        <w:t>esolve disputes positively/restoratively.</w:t>
      </w:r>
    </w:p>
    <w:p w:rsidR="008068CA" w:rsidRPr="00D17559" w:rsidRDefault="008068CA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>•</w:t>
      </w:r>
      <w:r>
        <w:rPr>
          <w:rFonts w:ascii="Comic Sans MS" w:hAnsi="Comic Sans MS" w:cs="TT309o00"/>
          <w:sz w:val="28"/>
          <w:szCs w:val="28"/>
        </w:rPr>
        <w:t xml:space="preserve"> Use provisions such as Doves to ensure children are in the best place possible to access the curriculum</w:t>
      </w:r>
    </w:p>
    <w:p w:rsidR="00D17559" w:rsidRPr="006C678C" w:rsidRDefault="00D17559" w:rsidP="00917ED7">
      <w:pPr>
        <w:pStyle w:val="NoSpacing"/>
        <w:rPr>
          <w:rFonts w:ascii="Comic Sans MS" w:hAnsi="Comic Sans MS" w:cs="TT309o00"/>
          <w:sz w:val="28"/>
          <w:szCs w:val="28"/>
        </w:rPr>
      </w:pPr>
    </w:p>
    <w:p w:rsidR="00917ED7" w:rsidRPr="006C678C" w:rsidRDefault="00917ED7" w:rsidP="00917ED7">
      <w:pPr>
        <w:pStyle w:val="NoSpacing"/>
        <w:rPr>
          <w:rFonts w:ascii="Comic Sans MS" w:hAnsi="Comic Sans MS"/>
          <w:b/>
          <w:sz w:val="28"/>
          <w:szCs w:val="28"/>
        </w:rPr>
      </w:pPr>
      <w:r w:rsidRPr="006C678C">
        <w:rPr>
          <w:rFonts w:ascii="Comic Sans MS" w:hAnsi="Comic Sans MS"/>
          <w:b/>
          <w:sz w:val="28"/>
          <w:szCs w:val="28"/>
        </w:rPr>
        <w:t>Pupils will: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Respect and care for others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Listen to others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Learn/work co-operatively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 xml:space="preserve">Obey the </w:t>
      </w:r>
      <w:r w:rsidR="00D17559">
        <w:rPr>
          <w:rFonts w:ascii="Comic Sans MS" w:hAnsi="Comic Sans MS" w:cs="TT304o00"/>
          <w:sz w:val="28"/>
          <w:szCs w:val="28"/>
        </w:rPr>
        <w:t xml:space="preserve">class and </w:t>
      </w:r>
      <w:r w:rsidRPr="006C678C">
        <w:rPr>
          <w:rFonts w:ascii="Comic Sans MS" w:hAnsi="Comic Sans MS" w:cs="TT304o00"/>
          <w:sz w:val="28"/>
          <w:szCs w:val="28"/>
        </w:rPr>
        <w:t>school rules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Resolve disputes positively</w:t>
      </w:r>
      <w:r w:rsidR="00B53B26" w:rsidRPr="006C678C">
        <w:rPr>
          <w:rFonts w:ascii="Comic Sans MS" w:hAnsi="Comic Sans MS" w:cs="TT304o00"/>
          <w:sz w:val="28"/>
          <w:szCs w:val="28"/>
        </w:rPr>
        <w:t>/restor</w:t>
      </w:r>
      <w:r w:rsidR="00BD4665" w:rsidRPr="006C678C">
        <w:rPr>
          <w:rFonts w:ascii="Comic Sans MS" w:hAnsi="Comic Sans MS" w:cs="TT304o00"/>
          <w:sz w:val="28"/>
          <w:szCs w:val="28"/>
        </w:rPr>
        <w:t>a</w:t>
      </w:r>
      <w:r w:rsidR="00B53B26" w:rsidRPr="006C678C">
        <w:rPr>
          <w:rFonts w:ascii="Comic Sans MS" w:hAnsi="Comic Sans MS" w:cs="TT304o00"/>
          <w:sz w:val="28"/>
          <w:szCs w:val="28"/>
        </w:rPr>
        <w:t>tiv</w:t>
      </w:r>
      <w:r w:rsidR="00BD4665" w:rsidRPr="006C678C">
        <w:rPr>
          <w:rFonts w:ascii="Comic Sans MS" w:hAnsi="Comic Sans MS" w:cs="TT304o00"/>
          <w:sz w:val="28"/>
          <w:szCs w:val="28"/>
        </w:rPr>
        <w:t>ely.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="005A0877" w:rsidRPr="006C678C">
        <w:rPr>
          <w:rFonts w:ascii="Comic Sans MS" w:hAnsi="Comic Sans MS" w:cs="TT304o00"/>
          <w:sz w:val="28"/>
          <w:szCs w:val="28"/>
        </w:rPr>
        <w:t>Value and take responsibility for</w:t>
      </w:r>
      <w:r w:rsidRPr="006C678C">
        <w:rPr>
          <w:rFonts w:ascii="Comic Sans MS" w:hAnsi="Comic Sans MS" w:cs="TT304o00"/>
          <w:sz w:val="28"/>
          <w:szCs w:val="28"/>
        </w:rPr>
        <w:t xml:space="preserve"> the </w:t>
      </w:r>
      <w:r w:rsidR="00D17559">
        <w:rPr>
          <w:rFonts w:ascii="Comic Sans MS" w:hAnsi="Comic Sans MS" w:cs="TT304o00"/>
          <w:sz w:val="28"/>
          <w:szCs w:val="28"/>
        </w:rPr>
        <w:t xml:space="preserve">school </w:t>
      </w:r>
      <w:r w:rsidRPr="006C678C">
        <w:rPr>
          <w:rFonts w:ascii="Comic Sans MS" w:hAnsi="Comic Sans MS" w:cs="TT304o00"/>
          <w:sz w:val="28"/>
          <w:szCs w:val="28"/>
        </w:rPr>
        <w:t>environment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When necessary carry out self-monitoring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Be aware of and understand th</w:t>
      </w:r>
      <w:r w:rsidR="000B20A3" w:rsidRPr="006C678C">
        <w:rPr>
          <w:rFonts w:ascii="Comic Sans MS" w:hAnsi="Comic Sans MS" w:cs="TT304o00"/>
          <w:sz w:val="28"/>
          <w:szCs w:val="28"/>
        </w:rPr>
        <w:t>eir rights and responsibilities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8068CA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Be aware of their own emotions and actions and take responsibility for these</w:t>
      </w:r>
      <w:r w:rsidR="008068CA">
        <w:rPr>
          <w:rFonts w:ascii="Comic Sans MS" w:hAnsi="Comic Sans MS" w:cs="TT304o00"/>
          <w:sz w:val="28"/>
          <w:szCs w:val="28"/>
        </w:rPr>
        <w:t xml:space="preserve">. </w:t>
      </w:r>
      <w:r w:rsidR="006D3557">
        <w:rPr>
          <w:rFonts w:ascii="Comic Sans MS" w:hAnsi="Comic Sans MS" w:cs="TT304o00"/>
          <w:sz w:val="28"/>
          <w:szCs w:val="28"/>
        </w:rPr>
        <w:t>(</w:t>
      </w:r>
      <w:r w:rsidR="008068CA">
        <w:rPr>
          <w:rFonts w:ascii="Comic Sans MS" w:hAnsi="Comic Sans MS" w:cs="TT304o00"/>
          <w:sz w:val="28"/>
          <w:szCs w:val="28"/>
        </w:rPr>
        <w:t>The use of the Doves provision can help pupils with this</w:t>
      </w:r>
      <w:r w:rsidR="006D3557">
        <w:rPr>
          <w:rFonts w:ascii="Comic Sans MS" w:hAnsi="Comic Sans MS" w:cs="TT304o00"/>
          <w:sz w:val="28"/>
          <w:szCs w:val="28"/>
        </w:rPr>
        <w:t>)</w:t>
      </w:r>
      <w:r w:rsidR="008068CA">
        <w:rPr>
          <w:rFonts w:ascii="Comic Sans MS" w:hAnsi="Comic Sans MS" w:cs="TT304o00"/>
          <w:sz w:val="28"/>
          <w:szCs w:val="28"/>
        </w:rPr>
        <w:t>.</w:t>
      </w:r>
    </w:p>
    <w:p w:rsidR="00917ED7" w:rsidRPr="008068CA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/>
          <w:b/>
          <w:sz w:val="28"/>
          <w:szCs w:val="28"/>
        </w:rPr>
        <w:t>Parents, Carers and Families will: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 xml:space="preserve">Support the school when </w:t>
      </w:r>
      <w:r w:rsidR="00BD4665" w:rsidRPr="006C678C">
        <w:rPr>
          <w:rFonts w:ascii="Comic Sans MS" w:hAnsi="Comic Sans MS" w:cs="TT304o00"/>
          <w:sz w:val="28"/>
          <w:szCs w:val="28"/>
        </w:rPr>
        <w:t>consequences/</w:t>
      </w:r>
      <w:r w:rsidRPr="006C678C">
        <w:rPr>
          <w:rFonts w:ascii="Comic Sans MS" w:hAnsi="Comic Sans MS" w:cs="TT304o00"/>
          <w:sz w:val="28"/>
          <w:szCs w:val="28"/>
        </w:rPr>
        <w:t xml:space="preserve">sanctions to </w:t>
      </w:r>
      <w:r w:rsidR="00D17559">
        <w:rPr>
          <w:rFonts w:ascii="Comic Sans MS" w:hAnsi="Comic Sans MS" w:cs="TT304o00"/>
          <w:sz w:val="28"/>
          <w:szCs w:val="28"/>
        </w:rPr>
        <w:t>reprimand</w:t>
      </w:r>
      <w:r w:rsidRPr="006C678C">
        <w:rPr>
          <w:rFonts w:ascii="Comic Sans MS" w:hAnsi="Comic Sans MS" w:cs="TT304o00"/>
          <w:sz w:val="28"/>
          <w:szCs w:val="28"/>
        </w:rPr>
        <w:t xml:space="preserve"> a child have been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Pr="006C678C">
        <w:rPr>
          <w:rFonts w:ascii="Comic Sans MS" w:hAnsi="Comic Sans MS" w:cs="TT304o00"/>
          <w:sz w:val="28"/>
          <w:szCs w:val="28"/>
        </w:rPr>
        <w:t>used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Promote positive behaviour at home in order to have continuity between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Pr="006C678C">
        <w:rPr>
          <w:rFonts w:ascii="Comic Sans MS" w:hAnsi="Comic Sans MS" w:cs="TT304o00"/>
          <w:sz w:val="28"/>
          <w:szCs w:val="28"/>
        </w:rPr>
        <w:t>home/school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Initially contact the class teacher if they have concerns about the way their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Pr="006C678C">
        <w:rPr>
          <w:rFonts w:ascii="Comic Sans MS" w:hAnsi="Comic Sans MS" w:cs="TT304o00"/>
          <w:sz w:val="28"/>
          <w:szCs w:val="28"/>
        </w:rPr>
        <w:t>child has been treated. I</w:t>
      </w:r>
      <w:r w:rsidR="00D17559">
        <w:rPr>
          <w:rFonts w:ascii="Comic Sans MS" w:hAnsi="Comic Sans MS" w:cs="TT304o00"/>
          <w:sz w:val="28"/>
          <w:szCs w:val="28"/>
        </w:rPr>
        <w:t>f concerns remain, contact the H</w:t>
      </w:r>
      <w:r w:rsidRPr="006C678C">
        <w:rPr>
          <w:rFonts w:ascii="Comic Sans MS" w:hAnsi="Comic Sans MS" w:cs="TT304o00"/>
          <w:sz w:val="28"/>
          <w:szCs w:val="28"/>
        </w:rPr>
        <w:t>eadteacher then if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Pr="006C678C">
        <w:rPr>
          <w:rFonts w:ascii="Comic Sans MS" w:hAnsi="Comic Sans MS" w:cs="TT304o00"/>
          <w:sz w:val="28"/>
          <w:szCs w:val="28"/>
        </w:rPr>
        <w:t>necessary the school governors.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Initially contact the class teacher if they feel their child’s behaviour, in or out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Pr="006C678C">
        <w:rPr>
          <w:rFonts w:ascii="Comic Sans MS" w:hAnsi="Comic Sans MS" w:cs="TT304o00"/>
          <w:sz w:val="28"/>
          <w:szCs w:val="28"/>
        </w:rPr>
        <w:t>of school, is impacting on the child’s emotional well-being.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lastRenderedPageBreak/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Be aware of and understand their rights and responsibilities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EC65A3" w:rsidRPr="006C678C" w:rsidRDefault="00EC65A3" w:rsidP="00917ED7">
      <w:pPr>
        <w:pStyle w:val="NoSpacing"/>
        <w:rPr>
          <w:rFonts w:ascii="Comic Sans MS" w:hAnsi="Comic Sans MS"/>
          <w:sz w:val="28"/>
          <w:szCs w:val="28"/>
        </w:rPr>
      </w:pPr>
    </w:p>
    <w:p w:rsidR="00917ED7" w:rsidRPr="006C678C" w:rsidRDefault="00917ED7" w:rsidP="00917ED7">
      <w:pPr>
        <w:pStyle w:val="NoSpacing"/>
        <w:rPr>
          <w:rFonts w:ascii="Comic Sans MS" w:hAnsi="Comic Sans MS"/>
          <w:b/>
          <w:sz w:val="28"/>
          <w:szCs w:val="28"/>
        </w:rPr>
      </w:pPr>
      <w:r w:rsidRPr="006C678C">
        <w:rPr>
          <w:rFonts w:ascii="Comic Sans MS" w:hAnsi="Comic Sans MS"/>
          <w:b/>
          <w:sz w:val="28"/>
          <w:szCs w:val="28"/>
        </w:rPr>
        <w:t>The Governing Body will: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Support the school in the implementation of the policy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Give advice, when necessary, to the headteacher about disciplinary issues so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Pr="006C678C">
        <w:rPr>
          <w:rFonts w:ascii="Comic Sans MS" w:hAnsi="Comic Sans MS" w:cs="TT304o00"/>
          <w:sz w:val="28"/>
          <w:szCs w:val="28"/>
        </w:rPr>
        <w:t>that he/she can take the advice into account when making decisions about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Pr="006C678C">
        <w:rPr>
          <w:rFonts w:ascii="Comic Sans MS" w:hAnsi="Comic Sans MS" w:cs="TT304o00"/>
          <w:sz w:val="28"/>
          <w:szCs w:val="28"/>
        </w:rPr>
        <w:t>behaviour issues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Review the effectiveness of the policy</w:t>
      </w:r>
      <w:r w:rsidR="00D17559">
        <w:rPr>
          <w:rFonts w:ascii="Comic Sans MS" w:hAnsi="Comic Sans MS" w:cs="TT304o00"/>
          <w:sz w:val="28"/>
          <w:szCs w:val="28"/>
        </w:rPr>
        <w:t>.</w:t>
      </w:r>
    </w:p>
    <w:p w:rsidR="00EC65A3" w:rsidRPr="006C678C" w:rsidRDefault="00EC65A3" w:rsidP="00917ED7">
      <w:pPr>
        <w:pStyle w:val="NoSpacing"/>
        <w:rPr>
          <w:rFonts w:ascii="Comic Sans MS" w:hAnsi="Comic Sans MS"/>
          <w:sz w:val="28"/>
          <w:szCs w:val="28"/>
        </w:rPr>
      </w:pPr>
    </w:p>
    <w:p w:rsidR="00917ED7" w:rsidRPr="006C678C" w:rsidRDefault="00917ED7" w:rsidP="00917ED7">
      <w:pPr>
        <w:pStyle w:val="NoSpacing"/>
        <w:rPr>
          <w:rFonts w:ascii="Comic Sans MS" w:hAnsi="Comic Sans MS"/>
          <w:b/>
          <w:sz w:val="28"/>
          <w:szCs w:val="28"/>
        </w:rPr>
      </w:pPr>
      <w:r w:rsidRPr="006C678C">
        <w:rPr>
          <w:rFonts w:ascii="Comic Sans MS" w:hAnsi="Comic Sans MS"/>
          <w:b/>
          <w:sz w:val="28"/>
          <w:szCs w:val="28"/>
        </w:rPr>
        <w:t>Monitoring and Evaluating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>The effectiveness of this policy will be regularly monitored by the SLT.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9o00"/>
          <w:sz w:val="28"/>
          <w:szCs w:val="28"/>
        </w:rPr>
        <w:t xml:space="preserve">• </w:t>
      </w:r>
      <w:r w:rsidRPr="006C678C">
        <w:rPr>
          <w:rFonts w:ascii="Comic Sans MS" w:hAnsi="Comic Sans MS" w:cs="TT304o00"/>
          <w:sz w:val="28"/>
          <w:szCs w:val="28"/>
        </w:rPr>
        <w:t xml:space="preserve">The school keeps a variety of records of incidents of misbehaviour – </w:t>
      </w:r>
      <w:r w:rsidR="000B20A3" w:rsidRPr="006C678C">
        <w:rPr>
          <w:rFonts w:ascii="Comic Sans MS" w:hAnsi="Comic Sans MS" w:cs="TT304o00"/>
          <w:sz w:val="28"/>
          <w:szCs w:val="28"/>
        </w:rPr>
        <w:t>classroom behaviour logs</w:t>
      </w:r>
      <w:r w:rsidRPr="006C678C">
        <w:rPr>
          <w:rFonts w:ascii="Comic Sans MS" w:hAnsi="Comic Sans MS" w:cs="TT304o00"/>
          <w:sz w:val="28"/>
          <w:szCs w:val="28"/>
        </w:rPr>
        <w:t>, headteachers records, home/school link cards/books.</w:t>
      </w:r>
    </w:p>
    <w:p w:rsidR="00BD4665" w:rsidRPr="006C678C" w:rsidRDefault="00BD4665" w:rsidP="00917ED7">
      <w:pPr>
        <w:pStyle w:val="NoSpacing"/>
        <w:rPr>
          <w:rFonts w:ascii="Comic Sans MS" w:hAnsi="Comic Sans MS" w:cs="TT30Co00"/>
          <w:b/>
          <w:sz w:val="28"/>
          <w:szCs w:val="28"/>
        </w:rPr>
      </w:pPr>
    </w:p>
    <w:p w:rsidR="00917ED7" w:rsidRPr="006C678C" w:rsidRDefault="00917ED7" w:rsidP="00917ED7">
      <w:pPr>
        <w:pStyle w:val="NoSpacing"/>
        <w:rPr>
          <w:rFonts w:ascii="Comic Sans MS" w:hAnsi="Comic Sans MS" w:cs="TT30Co00"/>
          <w:b/>
          <w:sz w:val="28"/>
          <w:szCs w:val="28"/>
        </w:rPr>
      </w:pPr>
      <w:r w:rsidRPr="006C678C">
        <w:rPr>
          <w:rFonts w:ascii="Comic Sans MS" w:hAnsi="Comic Sans MS" w:cs="TT30Co00"/>
          <w:b/>
          <w:sz w:val="28"/>
          <w:szCs w:val="28"/>
        </w:rPr>
        <w:t>Trips</w:t>
      </w:r>
      <w:r w:rsidR="00ED3111" w:rsidRPr="006C678C">
        <w:rPr>
          <w:rFonts w:ascii="Comic Sans MS" w:hAnsi="Comic Sans MS" w:cs="TT30Co00"/>
          <w:b/>
          <w:sz w:val="28"/>
          <w:szCs w:val="28"/>
        </w:rPr>
        <w:t xml:space="preserve"> and Privile</w:t>
      </w:r>
      <w:r w:rsidR="000B20A3" w:rsidRPr="006C678C">
        <w:rPr>
          <w:rFonts w:ascii="Comic Sans MS" w:hAnsi="Comic Sans MS" w:cs="TT30Co00"/>
          <w:b/>
          <w:sz w:val="28"/>
          <w:szCs w:val="28"/>
        </w:rPr>
        <w:t>ges</w:t>
      </w:r>
    </w:p>
    <w:p w:rsidR="00917ED7" w:rsidRPr="006C678C" w:rsidRDefault="00917ED7" w:rsidP="00917ED7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4o00"/>
          <w:sz w:val="28"/>
          <w:szCs w:val="28"/>
        </w:rPr>
        <w:t xml:space="preserve">Attendance on school trips </w:t>
      </w:r>
      <w:r w:rsidR="000B20A3" w:rsidRPr="006C678C">
        <w:rPr>
          <w:rFonts w:ascii="Comic Sans MS" w:hAnsi="Comic Sans MS" w:cs="TT304o00"/>
          <w:sz w:val="28"/>
          <w:szCs w:val="28"/>
        </w:rPr>
        <w:t>and afterschool activities are</w:t>
      </w:r>
      <w:r w:rsidRPr="006C678C">
        <w:rPr>
          <w:rFonts w:ascii="Comic Sans MS" w:hAnsi="Comic Sans MS" w:cs="TT304o00"/>
          <w:sz w:val="28"/>
          <w:szCs w:val="28"/>
        </w:rPr>
        <w:t xml:space="preserve"> a privilege and not an automatic right. If a pupil’s</w:t>
      </w:r>
      <w:r w:rsidR="000B20A3" w:rsidRPr="006C678C">
        <w:rPr>
          <w:rFonts w:ascii="Comic Sans MS" w:hAnsi="Comic Sans MS" w:cs="TT304o00"/>
          <w:sz w:val="28"/>
          <w:szCs w:val="28"/>
        </w:rPr>
        <w:t xml:space="preserve"> </w:t>
      </w:r>
      <w:r w:rsidRPr="006C678C">
        <w:rPr>
          <w:rFonts w:ascii="Comic Sans MS" w:hAnsi="Comic Sans MS" w:cs="TT304o00"/>
          <w:sz w:val="28"/>
          <w:szCs w:val="28"/>
        </w:rPr>
        <w:t>behaviour before a trip is consistently unac</w:t>
      </w:r>
      <w:r w:rsidR="000B20A3" w:rsidRPr="006C678C">
        <w:rPr>
          <w:rFonts w:ascii="Comic Sans MS" w:hAnsi="Comic Sans MS" w:cs="TT304o00"/>
          <w:sz w:val="28"/>
          <w:szCs w:val="28"/>
        </w:rPr>
        <w:t>ceptable</w:t>
      </w:r>
      <w:r w:rsidRPr="006C678C">
        <w:rPr>
          <w:rFonts w:ascii="Comic Sans MS" w:hAnsi="Comic Sans MS" w:cs="TT304o00"/>
          <w:sz w:val="28"/>
          <w:szCs w:val="28"/>
        </w:rPr>
        <w:t xml:space="preserve">, they will not be </w:t>
      </w:r>
      <w:r w:rsidR="00D17559">
        <w:rPr>
          <w:rFonts w:ascii="Comic Sans MS" w:hAnsi="Comic Sans MS" w:cs="TT304o00"/>
          <w:sz w:val="28"/>
          <w:szCs w:val="28"/>
        </w:rPr>
        <w:t>included</w:t>
      </w:r>
      <w:r w:rsidRPr="006C678C">
        <w:rPr>
          <w:rFonts w:ascii="Comic Sans MS" w:hAnsi="Comic Sans MS" w:cs="TT304o00"/>
          <w:sz w:val="28"/>
          <w:szCs w:val="28"/>
        </w:rPr>
        <w:t xml:space="preserve"> on a trip.</w:t>
      </w:r>
    </w:p>
    <w:p w:rsidR="000B20A3" w:rsidRPr="006C678C" w:rsidRDefault="00917ED7" w:rsidP="00F94563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TT304o00"/>
          <w:sz w:val="28"/>
          <w:szCs w:val="28"/>
        </w:rPr>
        <w:t xml:space="preserve">The school reserves the right at any time to withdraw any pupil from a trip </w:t>
      </w:r>
      <w:r w:rsidR="000B20A3" w:rsidRPr="006C678C">
        <w:rPr>
          <w:rFonts w:ascii="Comic Sans MS" w:hAnsi="Comic Sans MS" w:cs="TT304o00"/>
          <w:sz w:val="28"/>
          <w:szCs w:val="28"/>
        </w:rPr>
        <w:t>or afterschool activity.</w:t>
      </w:r>
    </w:p>
    <w:p w:rsidR="00F94563" w:rsidRPr="006C678C" w:rsidRDefault="00F94563" w:rsidP="00F94563">
      <w:pPr>
        <w:pStyle w:val="NoSpacing"/>
        <w:rPr>
          <w:rFonts w:ascii="Comic Sans MS" w:hAnsi="Comic Sans MS" w:cs="TT304o00"/>
          <w:b/>
          <w:sz w:val="28"/>
          <w:szCs w:val="28"/>
        </w:rPr>
      </w:pPr>
    </w:p>
    <w:p w:rsidR="00F94563" w:rsidRPr="006C678C" w:rsidRDefault="00BD4665" w:rsidP="00F94563">
      <w:pPr>
        <w:pStyle w:val="NoSpacing"/>
        <w:rPr>
          <w:rFonts w:ascii="Comic Sans MS" w:hAnsi="Comic Sans MS" w:cs="TT304o00"/>
          <w:b/>
          <w:sz w:val="28"/>
          <w:szCs w:val="28"/>
        </w:rPr>
      </w:pPr>
      <w:r w:rsidRPr="006C678C">
        <w:rPr>
          <w:rFonts w:ascii="Comic Sans MS" w:hAnsi="Comic Sans MS" w:cs="TT304o00"/>
          <w:b/>
          <w:sz w:val="28"/>
          <w:szCs w:val="28"/>
        </w:rPr>
        <w:t xml:space="preserve">Restorative </w:t>
      </w:r>
      <w:r w:rsidR="006C678C" w:rsidRPr="006C678C">
        <w:rPr>
          <w:rFonts w:ascii="Comic Sans MS" w:hAnsi="Comic Sans MS" w:cs="TT304o00"/>
          <w:b/>
          <w:sz w:val="28"/>
          <w:szCs w:val="28"/>
        </w:rPr>
        <w:t>Conversation</w:t>
      </w:r>
    </w:p>
    <w:p w:rsidR="00BD4665" w:rsidRPr="006C678C" w:rsidRDefault="006C678C" w:rsidP="00F94563">
      <w:pPr>
        <w:pStyle w:val="NoSpacing"/>
        <w:rPr>
          <w:rFonts w:ascii="Comic Sans MS" w:hAnsi="Comic Sans MS" w:cs="TT304o00"/>
          <w:sz w:val="28"/>
          <w:szCs w:val="28"/>
        </w:rPr>
      </w:pPr>
      <w:r w:rsidRPr="006C678C">
        <w:rPr>
          <w:rFonts w:ascii="Comic Sans MS" w:hAnsi="Comic Sans MS" w:cs="Arial"/>
          <w:sz w:val="28"/>
          <w:szCs w:val="28"/>
          <w:lang w:val="en"/>
        </w:rPr>
        <w:t xml:space="preserve">The school employs a restorative approach to inappropriate </w:t>
      </w:r>
      <w:proofErr w:type="spellStart"/>
      <w:r w:rsidRPr="006C678C">
        <w:rPr>
          <w:rFonts w:ascii="Comic Sans MS" w:hAnsi="Comic Sans MS" w:cs="Arial"/>
          <w:sz w:val="28"/>
          <w:szCs w:val="28"/>
          <w:lang w:val="en"/>
        </w:rPr>
        <w:t>behaviours</w:t>
      </w:r>
      <w:proofErr w:type="spellEnd"/>
      <w:r w:rsidRPr="006C678C">
        <w:rPr>
          <w:rFonts w:ascii="Comic Sans MS" w:hAnsi="Comic Sans MS" w:cs="Arial"/>
          <w:sz w:val="28"/>
          <w:szCs w:val="28"/>
          <w:lang w:val="en"/>
        </w:rPr>
        <w:t xml:space="preserve"> in which the response</w:t>
      </w:r>
      <w:r w:rsidR="00D17559">
        <w:rPr>
          <w:rFonts w:ascii="Comic Sans MS" w:hAnsi="Comic Sans MS" w:cs="Arial"/>
          <w:sz w:val="28"/>
          <w:szCs w:val="28"/>
          <w:lang w:val="en"/>
        </w:rPr>
        <w:t xml:space="preserve"> is to </w:t>
      </w:r>
      <w:proofErr w:type="spellStart"/>
      <w:r w:rsidR="00D17559">
        <w:rPr>
          <w:rFonts w:ascii="Comic Sans MS" w:hAnsi="Comic Sans MS" w:cs="Arial"/>
          <w:sz w:val="28"/>
          <w:szCs w:val="28"/>
          <w:lang w:val="en"/>
        </w:rPr>
        <w:t>organis</w:t>
      </w:r>
      <w:r w:rsidRPr="006C678C">
        <w:rPr>
          <w:rFonts w:ascii="Comic Sans MS" w:hAnsi="Comic Sans MS" w:cs="Arial"/>
          <w:sz w:val="28"/>
          <w:szCs w:val="28"/>
          <w:lang w:val="en"/>
        </w:rPr>
        <w:t>e</w:t>
      </w:r>
      <w:proofErr w:type="spellEnd"/>
      <w:r w:rsidRPr="006C678C">
        <w:rPr>
          <w:rFonts w:ascii="Comic Sans MS" w:hAnsi="Comic Sans MS" w:cs="Arial"/>
          <w:sz w:val="28"/>
          <w:szCs w:val="28"/>
          <w:lang w:val="en"/>
        </w:rPr>
        <w:t xml:space="preserve"> a mediation between those involved. The goal is to negotiate for a resolution to the satisfaction of all participants. </w:t>
      </w:r>
    </w:p>
    <w:p w:rsidR="00F94563" w:rsidRDefault="00F94563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94563" w:rsidRDefault="00F94563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94563" w:rsidRPr="005A6B1D" w:rsidRDefault="006C678C" w:rsidP="00F94563">
      <w:pPr>
        <w:pStyle w:val="NoSpacing"/>
        <w:rPr>
          <w:rFonts w:ascii="Comic Sans MS" w:hAnsi="Comic Sans MS" w:cs="TT304o00"/>
          <w:b/>
          <w:sz w:val="28"/>
          <w:szCs w:val="28"/>
        </w:rPr>
      </w:pPr>
      <w:r w:rsidRPr="005A6B1D">
        <w:rPr>
          <w:rFonts w:ascii="Comic Sans MS" w:hAnsi="Comic Sans MS" w:cs="TT304o00"/>
          <w:b/>
          <w:sz w:val="28"/>
          <w:szCs w:val="28"/>
        </w:rPr>
        <w:t>Script</w:t>
      </w:r>
    </w:p>
    <w:p w:rsidR="006C678C" w:rsidRPr="005A6B1D" w:rsidRDefault="00B91F88" w:rsidP="00F94563">
      <w:pPr>
        <w:pStyle w:val="NoSpacing"/>
        <w:rPr>
          <w:rFonts w:ascii="Comic Sans MS" w:hAnsi="Comic Sans MS" w:cs="TT304o00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The school uses a basic</w:t>
      </w:r>
      <w:r w:rsidR="004F37A5" w:rsidRPr="005A6B1D">
        <w:rPr>
          <w:rFonts w:ascii="Comic Sans MS" w:hAnsi="Comic Sans MS" w:cs="Arial"/>
          <w:sz w:val="28"/>
          <w:szCs w:val="28"/>
        </w:rPr>
        <w:t xml:space="preserve"> sample script as a starting point when dealing with behaviours, with an awareness that every child/situation is different and that the conversation will vary each time although the </w:t>
      </w:r>
      <w:r>
        <w:rPr>
          <w:rFonts w:ascii="Comic Sans MS" w:hAnsi="Comic Sans MS" w:cs="Arial"/>
          <w:sz w:val="28"/>
          <w:szCs w:val="28"/>
        </w:rPr>
        <w:t>content and general rules (</w:t>
      </w:r>
      <w:proofErr w:type="spellStart"/>
      <w:r>
        <w:rPr>
          <w:rFonts w:ascii="Comic Sans MS" w:hAnsi="Comic Sans MS" w:cs="Arial"/>
          <w:sz w:val="28"/>
          <w:szCs w:val="28"/>
        </w:rPr>
        <w:t>eg.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 t</w:t>
      </w:r>
      <w:r w:rsidR="004F37A5" w:rsidRPr="005A6B1D">
        <w:rPr>
          <w:rFonts w:ascii="Comic Sans MS" w:hAnsi="Comic Sans MS" w:cs="Arial"/>
          <w:sz w:val="28"/>
          <w:szCs w:val="28"/>
        </w:rPr>
        <w:t>wo choices that don’t change, one voice) will be largely the same.</w:t>
      </w:r>
    </w:p>
    <w:p w:rsidR="004F37A5" w:rsidRPr="00FB4878" w:rsidRDefault="004F37A5" w:rsidP="00F94563">
      <w:pPr>
        <w:pStyle w:val="NoSpacing"/>
        <w:rPr>
          <w:rFonts w:ascii="Comic Sans MS" w:hAnsi="Comic Sans MS" w:cs="TT304o00"/>
          <w:b/>
          <w:sz w:val="28"/>
          <w:szCs w:val="28"/>
        </w:rPr>
      </w:pPr>
    </w:p>
    <w:p w:rsidR="006C678C" w:rsidRPr="00FB4878" w:rsidRDefault="006C678C" w:rsidP="00F94563">
      <w:pPr>
        <w:pStyle w:val="NoSpacing"/>
        <w:rPr>
          <w:rFonts w:ascii="Comic Sans MS" w:hAnsi="Comic Sans MS" w:cs="TT304o00"/>
          <w:b/>
          <w:sz w:val="28"/>
          <w:szCs w:val="28"/>
        </w:rPr>
      </w:pPr>
      <w:r w:rsidRPr="00FB4878">
        <w:rPr>
          <w:rFonts w:ascii="Comic Sans MS" w:hAnsi="Comic Sans MS" w:cs="TT304o00"/>
          <w:b/>
          <w:sz w:val="28"/>
          <w:szCs w:val="28"/>
        </w:rPr>
        <w:t>Partner Classes</w:t>
      </w:r>
    </w:p>
    <w:p w:rsidR="006C678C" w:rsidRPr="005A6B1D" w:rsidRDefault="005A6B1D" w:rsidP="00F94563">
      <w:pPr>
        <w:pStyle w:val="NoSpacing"/>
        <w:rPr>
          <w:rFonts w:ascii="Comic Sans MS" w:hAnsi="Comic Sans MS" w:cs="TT304o00"/>
          <w:sz w:val="28"/>
          <w:szCs w:val="28"/>
        </w:rPr>
      </w:pPr>
      <w:r>
        <w:rPr>
          <w:rFonts w:ascii="Comic Sans MS" w:hAnsi="Comic Sans MS" w:cs="TT304o00"/>
          <w:sz w:val="28"/>
          <w:szCs w:val="28"/>
        </w:rPr>
        <w:t>Partner classes</w:t>
      </w:r>
      <w:r w:rsidR="00FB4878">
        <w:rPr>
          <w:rFonts w:ascii="Comic Sans MS" w:hAnsi="Comic Sans MS" w:cs="TT304o00"/>
          <w:sz w:val="28"/>
          <w:szCs w:val="28"/>
        </w:rPr>
        <w:t xml:space="preserve"> are a provision for children to spend time working away from their immediate peer group/class if they are being disruptive or finding it hard to focus due to them being unable to manage their distractions.</w:t>
      </w:r>
      <w:r w:rsidR="004F37A5" w:rsidRPr="005A6B1D">
        <w:rPr>
          <w:rFonts w:ascii="Comic Sans MS" w:hAnsi="Comic Sans MS" w:cs="TT304o00"/>
          <w:sz w:val="28"/>
          <w:szCs w:val="28"/>
        </w:rPr>
        <w:t xml:space="preserve"> </w:t>
      </w:r>
      <w:r w:rsidR="007F3819">
        <w:rPr>
          <w:rFonts w:ascii="Comic Sans MS" w:hAnsi="Comic Sans MS" w:cs="TT304o00"/>
          <w:sz w:val="28"/>
          <w:szCs w:val="28"/>
        </w:rPr>
        <w:t xml:space="preserve">Where </w:t>
      </w:r>
      <w:r w:rsidR="007F3819">
        <w:rPr>
          <w:rFonts w:ascii="Comic Sans MS" w:hAnsi="Comic Sans MS" w:cs="TT304o00"/>
          <w:sz w:val="28"/>
          <w:szCs w:val="28"/>
        </w:rPr>
        <w:lastRenderedPageBreak/>
        <w:t>necessary pupils may be asked to go and spend time working in another class to help them de-escalate.</w:t>
      </w:r>
    </w:p>
    <w:p w:rsidR="004F37A5" w:rsidRPr="00FB4878" w:rsidRDefault="004F37A5" w:rsidP="00F94563">
      <w:pPr>
        <w:pStyle w:val="NoSpacing"/>
        <w:rPr>
          <w:rFonts w:ascii="Comic Sans MS" w:hAnsi="Comic Sans MS" w:cs="TT304o00"/>
          <w:b/>
          <w:sz w:val="28"/>
          <w:szCs w:val="28"/>
        </w:rPr>
      </w:pPr>
    </w:p>
    <w:p w:rsidR="006C678C" w:rsidRPr="00FB4878" w:rsidRDefault="006C678C" w:rsidP="00F94563">
      <w:pPr>
        <w:pStyle w:val="NoSpacing"/>
        <w:rPr>
          <w:rFonts w:ascii="Comic Sans MS" w:hAnsi="Comic Sans MS" w:cs="TT304o00"/>
          <w:b/>
          <w:sz w:val="28"/>
          <w:szCs w:val="28"/>
        </w:rPr>
      </w:pPr>
      <w:r w:rsidRPr="00FB4878">
        <w:rPr>
          <w:rFonts w:ascii="Comic Sans MS" w:hAnsi="Comic Sans MS" w:cs="TT304o00"/>
          <w:b/>
          <w:sz w:val="28"/>
          <w:szCs w:val="28"/>
        </w:rPr>
        <w:t>Playtime Zones</w:t>
      </w:r>
    </w:p>
    <w:p w:rsidR="00F94563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  <w:r>
        <w:rPr>
          <w:rFonts w:ascii="Comic Sans MS" w:hAnsi="Comic Sans MS" w:cs="TT304o00"/>
          <w:sz w:val="28"/>
          <w:szCs w:val="28"/>
        </w:rPr>
        <w:t xml:space="preserve">The teaching staff and lunchtime supervisors employ playtime and lunchtime zones to ensure all children are looked after and safe during </w:t>
      </w:r>
      <w:proofErr w:type="spellStart"/>
      <w:r>
        <w:rPr>
          <w:rFonts w:ascii="Comic Sans MS" w:hAnsi="Comic Sans MS" w:cs="TT304o00"/>
          <w:sz w:val="28"/>
          <w:szCs w:val="28"/>
        </w:rPr>
        <w:t>non directed</w:t>
      </w:r>
      <w:proofErr w:type="spellEnd"/>
      <w:r>
        <w:rPr>
          <w:rFonts w:ascii="Comic Sans MS" w:hAnsi="Comic Sans MS" w:cs="TT304o00"/>
          <w:sz w:val="28"/>
          <w:szCs w:val="28"/>
        </w:rPr>
        <w:t xml:space="preserve"> periods.</w:t>
      </w: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94563" w:rsidRDefault="00F94563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94563" w:rsidRDefault="00F94563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7F3819" w:rsidRDefault="007F3819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7F3819" w:rsidRDefault="007F3819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7F3819" w:rsidRDefault="007F3819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7F3819" w:rsidRDefault="007F3819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7F3819" w:rsidRDefault="007F3819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7F3819" w:rsidRDefault="007F3819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7F3819" w:rsidRDefault="007F3819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7F3819" w:rsidRDefault="007F3819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7F3819" w:rsidRDefault="007F3819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94563" w:rsidRDefault="00F94563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FB4878" w:rsidRDefault="00FB4878" w:rsidP="00F94563">
      <w:pPr>
        <w:pStyle w:val="NoSpacing"/>
        <w:rPr>
          <w:rFonts w:ascii="Comic Sans MS" w:hAnsi="Comic Sans MS" w:cs="TT304o00"/>
          <w:sz w:val="28"/>
          <w:szCs w:val="28"/>
        </w:rPr>
      </w:pPr>
    </w:p>
    <w:p w:rsidR="000B20A3" w:rsidRDefault="000B20A3" w:rsidP="00BD4665">
      <w:pPr>
        <w:pStyle w:val="NoSpacing"/>
        <w:rPr>
          <w:rFonts w:ascii="Comic Sans MS" w:hAnsi="Comic Sans MS"/>
          <w:b/>
          <w:i/>
          <w:sz w:val="36"/>
          <w:szCs w:val="36"/>
          <w:u w:val="single"/>
        </w:rPr>
      </w:pPr>
    </w:p>
    <w:p w:rsidR="004E4671" w:rsidRPr="00126AB8" w:rsidRDefault="00550DD3" w:rsidP="00126AB8">
      <w:pPr>
        <w:pStyle w:val="NoSpacing"/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-170180</wp:posOffset>
                </wp:positionV>
                <wp:extent cx="6750050" cy="9701530"/>
                <wp:effectExtent l="0" t="0" r="1270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0" cy="9701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A50069" id="AutoShape 2" o:spid="_x0000_s1026" style="position:absolute;margin-left:-5pt;margin-top:-13.4pt;width:531.5pt;height:763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"/>
            </w:pict>
          </mc:Fallback>
        </mc:AlternateContent>
      </w:r>
      <w:r w:rsidR="005C4655" w:rsidRPr="00126AB8">
        <w:rPr>
          <w:rFonts w:ascii="Comic Sans MS" w:hAnsi="Comic Sans MS"/>
          <w:b/>
          <w:i/>
          <w:sz w:val="36"/>
          <w:szCs w:val="36"/>
          <w:u w:val="single"/>
        </w:rPr>
        <w:t>Overmonnow Primary School</w:t>
      </w:r>
    </w:p>
    <w:p w:rsidR="005C4655" w:rsidRPr="00126AB8" w:rsidRDefault="00AA5881" w:rsidP="00126AB8">
      <w:pPr>
        <w:pStyle w:val="NoSpacing"/>
        <w:jc w:val="center"/>
        <w:rPr>
          <w:rFonts w:ascii="Comic Sans MS" w:hAnsi="Comic Sans MS"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36"/>
          <w:szCs w:val="36"/>
          <w:u w:val="single"/>
        </w:rPr>
        <w:t xml:space="preserve">Code of </w:t>
      </w:r>
      <w:r w:rsidR="005C4655" w:rsidRPr="00126AB8">
        <w:rPr>
          <w:rFonts w:ascii="Comic Sans MS" w:hAnsi="Comic Sans MS"/>
          <w:b/>
          <w:i/>
          <w:sz w:val="36"/>
          <w:szCs w:val="36"/>
          <w:u w:val="single"/>
        </w:rPr>
        <w:t>Behaviour Policy</w:t>
      </w:r>
    </w:p>
    <w:p w:rsidR="00126AB8" w:rsidRPr="00126AB8" w:rsidRDefault="00126AB8" w:rsidP="00126AB8">
      <w:pPr>
        <w:pStyle w:val="NoSpacing"/>
        <w:jc w:val="center"/>
        <w:rPr>
          <w:rFonts w:ascii="Comic Sans MS" w:hAnsi="Comic Sans MS"/>
          <w:i/>
          <w:sz w:val="28"/>
          <w:szCs w:val="28"/>
          <w:u w:val="single"/>
        </w:rPr>
      </w:pPr>
    </w:p>
    <w:p w:rsidR="005C4655" w:rsidRPr="00126AB8" w:rsidRDefault="005C4655" w:rsidP="00126AB8">
      <w:pPr>
        <w:pStyle w:val="NoSpacing"/>
        <w:rPr>
          <w:rFonts w:ascii="Comic Sans MS" w:hAnsi="Comic Sans MS"/>
          <w:i/>
          <w:sz w:val="28"/>
          <w:szCs w:val="28"/>
        </w:rPr>
      </w:pPr>
      <w:r w:rsidRPr="00126AB8">
        <w:rPr>
          <w:rFonts w:ascii="Comic Sans MS" w:hAnsi="Comic Sans MS"/>
          <w:i/>
          <w:sz w:val="28"/>
          <w:szCs w:val="28"/>
        </w:rPr>
        <w:t>The children of Overmonnow are expected to follow the school</w:t>
      </w:r>
      <w:r w:rsidR="00A71C75">
        <w:rPr>
          <w:rFonts w:ascii="Comic Sans MS" w:hAnsi="Comic Sans MS"/>
          <w:i/>
          <w:sz w:val="28"/>
          <w:szCs w:val="28"/>
        </w:rPr>
        <w:t>’</w:t>
      </w:r>
      <w:r w:rsidR="00744D55">
        <w:rPr>
          <w:rFonts w:ascii="Comic Sans MS" w:hAnsi="Comic Sans MS"/>
          <w:i/>
          <w:sz w:val="28"/>
          <w:szCs w:val="28"/>
        </w:rPr>
        <w:t>s pledge</w:t>
      </w:r>
      <w:r w:rsidRPr="00126AB8">
        <w:rPr>
          <w:rFonts w:ascii="Comic Sans MS" w:hAnsi="Comic Sans MS"/>
          <w:i/>
          <w:sz w:val="28"/>
          <w:szCs w:val="28"/>
        </w:rPr>
        <w:t>.</w:t>
      </w:r>
    </w:p>
    <w:p w:rsidR="00126AB8" w:rsidRPr="00126AB8" w:rsidRDefault="00126AB8" w:rsidP="00126AB8">
      <w:pPr>
        <w:pStyle w:val="NoSpacing"/>
        <w:rPr>
          <w:rFonts w:ascii="Comic Sans MS" w:hAnsi="Comic Sans MS"/>
          <w:i/>
          <w:sz w:val="28"/>
          <w:szCs w:val="28"/>
        </w:rPr>
      </w:pPr>
    </w:p>
    <w:p w:rsidR="005C4655" w:rsidRPr="00126AB8" w:rsidRDefault="005C4655" w:rsidP="00126AB8">
      <w:pPr>
        <w:pStyle w:val="NoSpacing"/>
        <w:rPr>
          <w:rFonts w:ascii="Comic Sans MS" w:hAnsi="Comic Sans MS"/>
          <w:i/>
          <w:sz w:val="28"/>
          <w:szCs w:val="28"/>
        </w:rPr>
      </w:pPr>
      <w:r w:rsidRPr="00126AB8">
        <w:rPr>
          <w:rFonts w:ascii="Comic Sans MS" w:hAnsi="Comic Sans MS"/>
          <w:i/>
          <w:sz w:val="28"/>
          <w:szCs w:val="28"/>
        </w:rPr>
        <w:t>The following rules apply to all pupils at all times inside and outside the school as well as when pupils are taken off site.</w:t>
      </w:r>
    </w:p>
    <w:p w:rsidR="004C50B7" w:rsidRDefault="00344DD8" w:rsidP="00A71C75">
      <w:pPr>
        <w:pStyle w:val="NoSpacing"/>
        <w:numPr>
          <w:ilvl w:val="0"/>
          <w:numId w:val="9"/>
        </w:num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Be k</w:t>
      </w:r>
      <w:r w:rsidR="004C50B7">
        <w:rPr>
          <w:rFonts w:ascii="Comic Sans MS" w:hAnsi="Comic Sans MS"/>
          <w:b/>
          <w:i/>
          <w:sz w:val="28"/>
          <w:szCs w:val="28"/>
        </w:rPr>
        <w:t>ind</w:t>
      </w:r>
      <w:r w:rsidR="000E1F99">
        <w:rPr>
          <w:rFonts w:ascii="Comic Sans MS" w:hAnsi="Comic Sans MS"/>
          <w:b/>
          <w:i/>
          <w:sz w:val="28"/>
          <w:szCs w:val="28"/>
        </w:rPr>
        <w:t xml:space="preserve"> and helpful</w:t>
      </w:r>
      <w:r w:rsidR="004C50B7">
        <w:rPr>
          <w:rFonts w:ascii="Comic Sans MS" w:hAnsi="Comic Sans MS"/>
          <w:b/>
          <w:i/>
          <w:sz w:val="28"/>
          <w:szCs w:val="28"/>
        </w:rPr>
        <w:t>.</w:t>
      </w:r>
    </w:p>
    <w:p w:rsidR="004C50B7" w:rsidRPr="004C50B7" w:rsidRDefault="000E1F99" w:rsidP="00A71C75">
      <w:pPr>
        <w:pStyle w:val="NoSpacing"/>
        <w:numPr>
          <w:ilvl w:val="0"/>
          <w:numId w:val="9"/>
        </w:num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Be ready to listen</w:t>
      </w:r>
      <w:r w:rsidR="00344DD8" w:rsidRPr="004C50B7">
        <w:rPr>
          <w:rFonts w:ascii="Comic Sans MS" w:hAnsi="Comic Sans MS"/>
          <w:b/>
          <w:i/>
          <w:sz w:val="28"/>
          <w:szCs w:val="28"/>
        </w:rPr>
        <w:t>.</w:t>
      </w:r>
      <w:r w:rsidR="00A71C75" w:rsidRPr="004C50B7">
        <w:rPr>
          <w:rFonts w:ascii="Comic Sans MS" w:hAnsi="Comic Sans MS"/>
          <w:b/>
          <w:i/>
          <w:sz w:val="28"/>
          <w:szCs w:val="28"/>
        </w:rPr>
        <w:tab/>
      </w:r>
      <w:r w:rsidR="00A71C75" w:rsidRPr="004C50B7">
        <w:rPr>
          <w:rFonts w:ascii="Comic Sans MS" w:hAnsi="Comic Sans MS"/>
          <w:b/>
          <w:i/>
          <w:sz w:val="28"/>
          <w:szCs w:val="28"/>
        </w:rPr>
        <w:tab/>
      </w:r>
    </w:p>
    <w:p w:rsidR="00A71C75" w:rsidRPr="004C50B7" w:rsidRDefault="00344DD8" w:rsidP="00A71C75">
      <w:pPr>
        <w:pStyle w:val="NoSpacing"/>
        <w:numPr>
          <w:ilvl w:val="0"/>
          <w:numId w:val="9"/>
        </w:numPr>
        <w:rPr>
          <w:rFonts w:ascii="Comic Sans MS" w:hAnsi="Comic Sans MS"/>
          <w:b/>
          <w:i/>
          <w:sz w:val="28"/>
          <w:szCs w:val="28"/>
        </w:rPr>
      </w:pPr>
      <w:r w:rsidRPr="004C50B7">
        <w:rPr>
          <w:rFonts w:ascii="Comic Sans MS" w:hAnsi="Comic Sans MS"/>
          <w:b/>
          <w:i/>
          <w:sz w:val="28"/>
          <w:szCs w:val="28"/>
        </w:rPr>
        <w:t>Be h</w:t>
      </w:r>
      <w:r w:rsidR="00A71C75" w:rsidRPr="004C50B7">
        <w:rPr>
          <w:rFonts w:ascii="Comic Sans MS" w:hAnsi="Comic Sans MS"/>
          <w:b/>
          <w:i/>
          <w:sz w:val="28"/>
          <w:szCs w:val="28"/>
        </w:rPr>
        <w:t>onest</w:t>
      </w:r>
      <w:r w:rsidRPr="004C50B7">
        <w:rPr>
          <w:rFonts w:ascii="Comic Sans MS" w:hAnsi="Comic Sans MS"/>
          <w:b/>
          <w:i/>
          <w:sz w:val="28"/>
          <w:szCs w:val="28"/>
        </w:rPr>
        <w:t>.</w:t>
      </w:r>
      <w:r w:rsidR="00A71C75" w:rsidRPr="004C50B7">
        <w:rPr>
          <w:rFonts w:ascii="Comic Sans MS" w:hAnsi="Comic Sans MS"/>
          <w:b/>
          <w:i/>
          <w:sz w:val="28"/>
          <w:szCs w:val="28"/>
        </w:rPr>
        <w:tab/>
      </w:r>
      <w:r w:rsidR="00A71C75" w:rsidRPr="004C50B7">
        <w:rPr>
          <w:rFonts w:ascii="Comic Sans MS" w:hAnsi="Comic Sans MS"/>
          <w:b/>
          <w:i/>
          <w:sz w:val="28"/>
          <w:szCs w:val="28"/>
        </w:rPr>
        <w:tab/>
      </w:r>
      <w:r w:rsidR="00A71C75" w:rsidRPr="004C50B7">
        <w:rPr>
          <w:rFonts w:ascii="Comic Sans MS" w:hAnsi="Comic Sans MS"/>
          <w:b/>
          <w:i/>
          <w:sz w:val="28"/>
          <w:szCs w:val="28"/>
        </w:rPr>
        <w:tab/>
      </w:r>
      <w:r w:rsidR="00A71C75" w:rsidRPr="004C50B7">
        <w:rPr>
          <w:rFonts w:ascii="Comic Sans MS" w:hAnsi="Comic Sans MS"/>
          <w:b/>
          <w:i/>
          <w:sz w:val="28"/>
          <w:szCs w:val="28"/>
        </w:rPr>
        <w:tab/>
      </w:r>
    </w:p>
    <w:p w:rsidR="00344DD8" w:rsidRDefault="00344DD8" w:rsidP="00A71C75">
      <w:pPr>
        <w:pStyle w:val="NoSpacing"/>
        <w:numPr>
          <w:ilvl w:val="0"/>
          <w:numId w:val="9"/>
        </w:num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Be the best you can.</w:t>
      </w:r>
    </w:p>
    <w:p w:rsidR="00344DD8" w:rsidRPr="00A71C75" w:rsidRDefault="00344DD8" w:rsidP="00A71C75">
      <w:pPr>
        <w:pStyle w:val="NoSpacing"/>
        <w:numPr>
          <w:ilvl w:val="0"/>
          <w:numId w:val="9"/>
        </w:num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Be respectful.</w:t>
      </w:r>
    </w:p>
    <w:p w:rsidR="00126AB8" w:rsidRDefault="00126AB8" w:rsidP="00126AB8">
      <w:pPr>
        <w:pStyle w:val="NoSpacing"/>
        <w:rPr>
          <w:rFonts w:ascii="Comic Sans MS" w:hAnsi="Comic Sans MS"/>
          <w:sz w:val="28"/>
          <w:szCs w:val="28"/>
        </w:rPr>
      </w:pPr>
    </w:p>
    <w:p w:rsidR="00126AB8" w:rsidRPr="00126AB8" w:rsidRDefault="00126AB8" w:rsidP="00126AB8">
      <w:pPr>
        <w:pStyle w:val="NoSpacing"/>
        <w:rPr>
          <w:rFonts w:ascii="Comic Sans MS" w:hAnsi="Comic Sans MS"/>
          <w:i/>
          <w:sz w:val="28"/>
          <w:szCs w:val="28"/>
        </w:rPr>
      </w:pPr>
      <w:r w:rsidRPr="00126AB8">
        <w:rPr>
          <w:rFonts w:ascii="Comic Sans MS" w:hAnsi="Comic Sans MS"/>
          <w:i/>
          <w:sz w:val="28"/>
          <w:szCs w:val="28"/>
        </w:rPr>
        <w:t>As parents we invite you to help us manage your child’s behaviour in the following ways:</w:t>
      </w:r>
    </w:p>
    <w:p w:rsidR="00126AB8" w:rsidRPr="00126AB8" w:rsidRDefault="00126AB8" w:rsidP="00126AB8">
      <w:pPr>
        <w:pStyle w:val="NoSpacing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126AB8">
        <w:rPr>
          <w:rFonts w:ascii="Comic Sans MS" w:hAnsi="Comic Sans MS"/>
          <w:sz w:val="28"/>
          <w:szCs w:val="28"/>
        </w:rPr>
        <w:t>By discussing the schools rules with your child.</w:t>
      </w:r>
    </w:p>
    <w:p w:rsidR="00126AB8" w:rsidRPr="00126AB8" w:rsidRDefault="00126AB8" w:rsidP="00126AB8">
      <w:pPr>
        <w:pStyle w:val="NoSpacing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126AB8">
        <w:rPr>
          <w:rFonts w:ascii="Comic Sans MS" w:hAnsi="Comic Sans MS"/>
          <w:sz w:val="28"/>
          <w:szCs w:val="28"/>
        </w:rPr>
        <w:t>By realising and acknowledging that for the school to work well, good behaviour is necessary at all times.</w:t>
      </w:r>
    </w:p>
    <w:p w:rsidR="00126AB8" w:rsidRPr="00126AB8" w:rsidRDefault="00126AB8" w:rsidP="00126AB8">
      <w:pPr>
        <w:pStyle w:val="NoSpacing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126AB8">
        <w:rPr>
          <w:rFonts w:ascii="Comic Sans MS" w:hAnsi="Comic Sans MS"/>
          <w:sz w:val="28"/>
          <w:szCs w:val="28"/>
        </w:rPr>
        <w:t>By attending parents</w:t>
      </w:r>
      <w:r w:rsidR="00A71C75">
        <w:rPr>
          <w:rFonts w:ascii="Comic Sans MS" w:hAnsi="Comic Sans MS"/>
          <w:sz w:val="28"/>
          <w:szCs w:val="28"/>
        </w:rPr>
        <w:t>’</w:t>
      </w:r>
      <w:r w:rsidRPr="00126AB8">
        <w:rPr>
          <w:rFonts w:ascii="Comic Sans MS" w:hAnsi="Comic Sans MS"/>
          <w:sz w:val="28"/>
          <w:szCs w:val="28"/>
        </w:rPr>
        <w:t xml:space="preserve"> evenings and developing a good relationship with the school.</w:t>
      </w:r>
    </w:p>
    <w:p w:rsidR="00126AB8" w:rsidRDefault="00126AB8" w:rsidP="00126AB8">
      <w:pPr>
        <w:pStyle w:val="NoSpacing"/>
        <w:rPr>
          <w:rFonts w:ascii="Comic Sans MS" w:hAnsi="Comic Sans MS"/>
          <w:sz w:val="28"/>
          <w:szCs w:val="28"/>
        </w:rPr>
      </w:pPr>
    </w:p>
    <w:p w:rsidR="00126AB8" w:rsidRPr="00126AB8" w:rsidRDefault="00126AB8" w:rsidP="00126AB8">
      <w:pPr>
        <w:pStyle w:val="NoSpacing"/>
        <w:rPr>
          <w:rFonts w:ascii="Comic Sans MS" w:hAnsi="Comic Sans MS"/>
          <w:i/>
          <w:sz w:val="28"/>
          <w:szCs w:val="28"/>
        </w:rPr>
      </w:pPr>
      <w:r w:rsidRPr="00126AB8">
        <w:rPr>
          <w:rFonts w:ascii="Comic Sans MS" w:hAnsi="Comic Sans MS"/>
          <w:i/>
          <w:sz w:val="28"/>
          <w:szCs w:val="28"/>
        </w:rPr>
        <w:t>Good behaviour is noted and rewarded at Overmonnow Primary School. We have reward systems within the school. Some of these are:</w:t>
      </w:r>
    </w:p>
    <w:p w:rsidR="00126AB8" w:rsidRPr="00126AB8" w:rsidRDefault="00126AB8" w:rsidP="00126AB8">
      <w:pPr>
        <w:pStyle w:val="NoSpacing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126AB8">
        <w:rPr>
          <w:rFonts w:ascii="Comic Sans MS" w:hAnsi="Comic Sans MS"/>
          <w:sz w:val="28"/>
          <w:szCs w:val="28"/>
        </w:rPr>
        <w:t>Stickers</w:t>
      </w:r>
    </w:p>
    <w:p w:rsidR="00126AB8" w:rsidRPr="00126AB8" w:rsidRDefault="00126AB8" w:rsidP="00126AB8">
      <w:pPr>
        <w:pStyle w:val="NoSpacing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126AB8">
        <w:rPr>
          <w:rFonts w:ascii="Comic Sans MS" w:hAnsi="Comic Sans MS"/>
          <w:sz w:val="28"/>
          <w:szCs w:val="28"/>
        </w:rPr>
        <w:t>Certificates</w:t>
      </w:r>
    </w:p>
    <w:p w:rsidR="00126AB8" w:rsidRPr="00126AB8" w:rsidRDefault="00BD4665" w:rsidP="00126AB8">
      <w:pPr>
        <w:pStyle w:val="NoSpacing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Dojos and h</w:t>
      </w:r>
      <w:r w:rsidR="00126AB8" w:rsidRPr="00126AB8">
        <w:rPr>
          <w:rFonts w:ascii="Comic Sans MS" w:hAnsi="Comic Sans MS"/>
          <w:sz w:val="28"/>
          <w:szCs w:val="28"/>
        </w:rPr>
        <w:t>ouse points</w:t>
      </w:r>
    </w:p>
    <w:p w:rsidR="00126AB8" w:rsidRPr="00126AB8" w:rsidRDefault="00126AB8" w:rsidP="00126AB8">
      <w:pPr>
        <w:pStyle w:val="NoSpacing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126AB8">
        <w:rPr>
          <w:rFonts w:ascii="Comic Sans MS" w:hAnsi="Comic Sans MS"/>
          <w:sz w:val="28"/>
          <w:szCs w:val="28"/>
        </w:rPr>
        <w:t>Privileges (</w:t>
      </w:r>
      <w:proofErr w:type="spellStart"/>
      <w:r w:rsidRPr="00126AB8">
        <w:rPr>
          <w:rFonts w:ascii="Comic Sans MS" w:hAnsi="Comic Sans MS"/>
          <w:sz w:val="28"/>
          <w:szCs w:val="28"/>
        </w:rPr>
        <w:t>eg.</w:t>
      </w:r>
      <w:proofErr w:type="spellEnd"/>
      <w:r w:rsidRPr="00126AB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126AB8">
        <w:rPr>
          <w:rFonts w:ascii="Comic Sans MS" w:hAnsi="Comic Sans MS"/>
          <w:sz w:val="28"/>
          <w:szCs w:val="28"/>
        </w:rPr>
        <w:t>extra curricular</w:t>
      </w:r>
      <w:proofErr w:type="spellEnd"/>
      <w:r w:rsidRPr="00126AB8">
        <w:rPr>
          <w:rFonts w:ascii="Comic Sans MS" w:hAnsi="Comic Sans MS"/>
          <w:sz w:val="28"/>
          <w:szCs w:val="28"/>
        </w:rPr>
        <w:t xml:space="preserve"> activities).</w:t>
      </w:r>
    </w:p>
    <w:p w:rsidR="00126AB8" w:rsidRDefault="00126AB8" w:rsidP="00126AB8">
      <w:pPr>
        <w:pStyle w:val="NoSpacing"/>
        <w:rPr>
          <w:rFonts w:ascii="Comic Sans MS" w:hAnsi="Comic Sans MS"/>
          <w:sz w:val="28"/>
          <w:szCs w:val="28"/>
        </w:rPr>
      </w:pPr>
    </w:p>
    <w:p w:rsidR="00126AB8" w:rsidRPr="00126AB8" w:rsidRDefault="00126AB8" w:rsidP="00126AB8">
      <w:pPr>
        <w:pStyle w:val="NoSpacing"/>
        <w:rPr>
          <w:rFonts w:ascii="Comic Sans MS" w:hAnsi="Comic Sans MS"/>
          <w:i/>
          <w:sz w:val="28"/>
          <w:szCs w:val="28"/>
        </w:rPr>
      </w:pPr>
      <w:r w:rsidRPr="00126AB8">
        <w:rPr>
          <w:rFonts w:ascii="Comic Sans MS" w:hAnsi="Comic Sans MS"/>
          <w:i/>
          <w:sz w:val="28"/>
          <w:szCs w:val="28"/>
        </w:rPr>
        <w:t>Poor behaviour may result in your child:</w:t>
      </w:r>
    </w:p>
    <w:p w:rsidR="00A71C75" w:rsidRDefault="00126AB8" w:rsidP="00A71C75">
      <w:pPr>
        <w:pStyle w:val="NoSpacing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126AB8">
        <w:rPr>
          <w:rFonts w:ascii="Comic Sans MS" w:hAnsi="Comic Sans MS"/>
          <w:sz w:val="28"/>
          <w:szCs w:val="28"/>
        </w:rPr>
        <w:t>Being kept in at playtimes and /or lunchtimes.</w:t>
      </w:r>
      <w:r w:rsidR="00A71C75" w:rsidRPr="00A71C75">
        <w:rPr>
          <w:rFonts w:ascii="Comic Sans MS" w:hAnsi="Comic Sans MS"/>
          <w:sz w:val="28"/>
          <w:szCs w:val="28"/>
        </w:rPr>
        <w:t xml:space="preserve"> </w:t>
      </w:r>
    </w:p>
    <w:p w:rsidR="00126AB8" w:rsidRPr="00A71C75" w:rsidRDefault="00A71C75" w:rsidP="00A71C75">
      <w:pPr>
        <w:pStyle w:val="NoSpacing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126AB8">
        <w:rPr>
          <w:rFonts w:ascii="Comic Sans MS" w:hAnsi="Comic Sans MS"/>
          <w:sz w:val="28"/>
          <w:szCs w:val="28"/>
        </w:rPr>
        <w:t>Having privileges removed.</w:t>
      </w:r>
    </w:p>
    <w:p w:rsidR="00126AB8" w:rsidRPr="00550DD3" w:rsidRDefault="00126AB8" w:rsidP="00550DD3">
      <w:pPr>
        <w:pStyle w:val="NoSpacing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126AB8">
        <w:rPr>
          <w:rFonts w:ascii="Comic Sans MS" w:hAnsi="Comic Sans MS"/>
          <w:sz w:val="28"/>
          <w:szCs w:val="28"/>
        </w:rPr>
        <w:t>Being excluded from the school.</w:t>
      </w:r>
    </w:p>
    <w:p w:rsidR="00126AB8" w:rsidRDefault="00126AB8" w:rsidP="00A71C75">
      <w:pPr>
        <w:pStyle w:val="NoSpacing"/>
        <w:rPr>
          <w:rFonts w:ascii="Comic Sans MS" w:hAnsi="Comic Sans MS"/>
          <w:i/>
          <w:sz w:val="28"/>
          <w:szCs w:val="28"/>
        </w:rPr>
      </w:pPr>
      <w:r w:rsidRPr="00126AB8">
        <w:rPr>
          <w:rFonts w:ascii="Comic Sans MS" w:hAnsi="Comic Sans MS"/>
          <w:i/>
          <w:sz w:val="28"/>
          <w:szCs w:val="28"/>
        </w:rPr>
        <w:t>If your child regularly misbehaves or commits a serious offence you will be invited into the school to discuss the problem in order to decide the best way forward.</w:t>
      </w:r>
    </w:p>
    <w:p w:rsidR="005A0877" w:rsidRDefault="005A0877" w:rsidP="00A71C75">
      <w:pPr>
        <w:pStyle w:val="NoSpacing"/>
        <w:rPr>
          <w:rFonts w:ascii="Comic Sans MS" w:hAnsi="Comic Sans MS"/>
          <w:i/>
          <w:sz w:val="28"/>
          <w:szCs w:val="28"/>
        </w:rPr>
      </w:pPr>
    </w:p>
    <w:p w:rsidR="00550DD3" w:rsidRDefault="00550DD3" w:rsidP="00A71C75">
      <w:pPr>
        <w:pStyle w:val="NoSpacing"/>
        <w:rPr>
          <w:rFonts w:ascii="Comic Sans MS" w:hAnsi="Comic Sans MS"/>
          <w:i/>
          <w:sz w:val="28"/>
          <w:szCs w:val="28"/>
        </w:rPr>
        <w:sectPr w:rsidR="00550DD3" w:rsidSect="00E25CAB">
          <w:headerReference w:type="default" r:id="rId8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1237"/>
        <w:gridCol w:w="5724"/>
        <w:gridCol w:w="5018"/>
        <w:gridCol w:w="3409"/>
      </w:tblGrid>
      <w:tr w:rsidR="00550DD3" w:rsidRPr="003378C2" w:rsidTr="004E4671">
        <w:trPr>
          <w:trHeight w:val="562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550DD3" w:rsidRPr="003378C2" w:rsidRDefault="00550DD3" w:rsidP="004E4671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378C2">
              <w:rPr>
                <w:rFonts w:ascii="Comic Sans MS" w:hAnsi="Comic Sans MS"/>
                <w:b/>
                <w:sz w:val="32"/>
                <w:szCs w:val="32"/>
              </w:rPr>
              <w:lastRenderedPageBreak/>
              <w:t>Stage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550DD3" w:rsidRPr="003378C2" w:rsidRDefault="00550DD3" w:rsidP="004E4671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378C2">
              <w:rPr>
                <w:rFonts w:ascii="Comic Sans MS" w:hAnsi="Comic Sans MS"/>
                <w:b/>
                <w:sz w:val="32"/>
                <w:szCs w:val="32"/>
              </w:rPr>
              <w:t>Examples of Behaviour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50DD3" w:rsidRPr="003378C2" w:rsidRDefault="00550DD3" w:rsidP="004E4671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Actions &amp; </w:t>
            </w:r>
            <w:r w:rsidRPr="003378C2">
              <w:rPr>
                <w:rFonts w:ascii="Comic Sans MS" w:hAnsi="Comic Sans MS"/>
                <w:b/>
                <w:sz w:val="32"/>
                <w:szCs w:val="32"/>
              </w:rPr>
              <w:t>Sanctions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550DD3" w:rsidRPr="003378C2" w:rsidRDefault="00550DD3" w:rsidP="004E4671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Recording &amp; Monitoring</w:t>
            </w:r>
          </w:p>
        </w:tc>
      </w:tr>
      <w:tr w:rsidR="00550DD3" w:rsidRPr="003378C2" w:rsidTr="004E4671">
        <w:tc>
          <w:tcPr>
            <w:tcW w:w="124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50DD3" w:rsidRPr="003378C2" w:rsidRDefault="00550DD3" w:rsidP="004E4671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378C2">
              <w:rPr>
                <w:rFonts w:ascii="Comic Sans MS" w:hAnsi="Comic Sans MS"/>
                <w:b/>
                <w:sz w:val="32"/>
                <w:szCs w:val="32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00B0F0"/>
          </w:tcPr>
          <w:p w:rsidR="00550DD3" w:rsidRPr="008C1D2C" w:rsidRDefault="0054718E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Interrupting/C</w:t>
            </w:r>
            <w:r w:rsidR="00550DD3"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alling out</w:t>
            </w:r>
            <w: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/Rudeness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Ignoring instructions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Silly noises</w:t>
            </w:r>
          </w:p>
          <w:p w:rsidR="00550DD3" w:rsidRPr="0054718E" w:rsidRDefault="00550DD3" w:rsidP="0054718E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Pushing in line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00B0F0"/>
          </w:tcPr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 Quiet reminder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- Non-verbal signals 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- Praising others good behaviour 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shd w:val="clear" w:color="auto" w:fill="00B0F0"/>
          </w:tcPr>
          <w:p w:rsidR="00550DD3" w:rsidRPr="008C1D2C" w:rsidRDefault="00550DD3" w:rsidP="004E4671">
            <w:pPr>
              <w:pStyle w:val="NoSpacing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</w:tr>
      <w:tr w:rsidR="00550DD3" w:rsidRPr="003378C2" w:rsidTr="004E4671">
        <w:tc>
          <w:tcPr>
            <w:tcW w:w="124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50DD3" w:rsidRPr="003378C2" w:rsidRDefault="00550DD3" w:rsidP="004E4671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378C2">
              <w:rPr>
                <w:rFonts w:ascii="Comic Sans MS" w:hAnsi="Comic Sans MS"/>
                <w:b/>
                <w:sz w:val="32"/>
                <w:szCs w:val="32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92D050"/>
          </w:tcPr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Affecting other pupil’s learning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Inappropriate remark to other pupils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Minor challenge to authority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Damaging school’s/pupil’s property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Low level physical contact (pushing and pulling)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92D050"/>
          </w:tcPr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-Calm discussion between first responding adult and pupil/s (establish WHAT and WHY).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 Explanation to be given to the pupils so that they understand their actions have a consequence (to be administered by the responding adult).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shd w:val="clear" w:color="auto" w:fill="92D050"/>
          </w:tcPr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-Incidents to be recorded and given to class teacher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softHyphen/>
              <w:t>- Incident recorded in class behaviour book</w:t>
            </w:r>
          </w:p>
        </w:tc>
      </w:tr>
      <w:tr w:rsidR="00550DD3" w:rsidRPr="003378C2" w:rsidTr="004E4671">
        <w:tc>
          <w:tcPr>
            <w:tcW w:w="124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0DD3" w:rsidRPr="003378C2" w:rsidRDefault="00550DD3" w:rsidP="004E4671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378C2">
              <w:rPr>
                <w:rFonts w:ascii="Comic Sans MS" w:hAnsi="Comic Sans MS"/>
                <w:b/>
                <w:sz w:val="32"/>
                <w:szCs w:val="32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00"/>
          </w:tcPr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Persistent swearing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Throwing objects with intent to harm</w:t>
            </w:r>
          </w:p>
          <w:p w:rsidR="00550DD3" w:rsidRPr="008C1D2C" w:rsidRDefault="004F37A5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Causing physical harm to others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Continued serious cheek/challenge to authority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Stealing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Harmful/offensive remarks to children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Fighting (causing harm or injury)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00"/>
          </w:tcPr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-Refer to </w:t>
            </w:r>
            <w:proofErr w:type="spellStart"/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Classteacher</w:t>
            </w:r>
            <w:proofErr w:type="spellEnd"/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-If </w:t>
            </w:r>
            <w:r w:rsidRPr="0054718E">
              <w:rPr>
                <w:rFonts w:ascii="Comic Sans MS" w:hAnsi="Comic Sans MS" w:cs="TT304o00"/>
                <w:b/>
                <w:i/>
                <w:color w:val="000000" w:themeColor="text1"/>
                <w:sz w:val="20"/>
                <w:szCs w:val="20"/>
                <w:u w:val="single"/>
              </w:rPr>
              <w:t>necessary</w:t>
            </w: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 CT refers to </w:t>
            </w:r>
            <w:r w:rsidR="007F3819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the Phase</w:t>
            </w:r>
            <w:r w:rsidR="00BD4665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 leader</w:t>
            </w:r>
            <w:r w:rsidR="007F3819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s</w:t>
            </w: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 to telephone call to inform parents of behaviour.</w:t>
            </w:r>
          </w:p>
          <w:p w:rsidR="00550DD3" w:rsidRDefault="00550DD3" w:rsidP="0054718E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-Loss of p</w:t>
            </w:r>
            <w:r w:rsidR="0054718E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laytimes/lunchtimes short term to be enforced by </w:t>
            </w:r>
            <w:proofErr w:type="spellStart"/>
            <w:r w:rsidR="0054718E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classteacher</w:t>
            </w:r>
            <w:proofErr w:type="spellEnd"/>
            <w:r w:rsidR="0054718E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.</w:t>
            </w:r>
          </w:p>
          <w:p w:rsidR="00BD4665" w:rsidRPr="008C1D2C" w:rsidRDefault="00BD4665" w:rsidP="0054718E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</w:t>
            </w:r>
            <w:r w:rsidR="007F3819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Phase</w:t>
            </w:r>
            <w: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 leader to refer to DHT if necessary.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shd w:val="clear" w:color="auto" w:fill="FFFF00"/>
          </w:tcPr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-Incidents to be recorded in class behaviour book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</w:p>
        </w:tc>
      </w:tr>
      <w:tr w:rsidR="00550DD3" w:rsidRPr="003378C2" w:rsidTr="004E4671">
        <w:trPr>
          <w:trHeight w:val="196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550DD3" w:rsidRPr="003378C2" w:rsidRDefault="00550DD3" w:rsidP="004E4671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378C2">
              <w:rPr>
                <w:rFonts w:ascii="Comic Sans MS" w:hAnsi="Comic Sans MS"/>
                <w:b/>
                <w:sz w:val="32"/>
                <w:szCs w:val="32"/>
              </w:rPr>
              <w:t>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C000"/>
          </w:tcPr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Bullying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Racism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54718E">
              <w:rPr>
                <w:rFonts w:ascii="Comic Sans MS" w:hAnsi="Comic Sans MS" w:cs="TT304o00"/>
                <w:b/>
                <w:i/>
                <w:color w:val="000000" w:themeColor="text1"/>
                <w:sz w:val="20"/>
                <w:szCs w:val="20"/>
                <w:u w:val="single"/>
              </w:rPr>
              <w:t>High level</w:t>
            </w: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 of Violence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54718E">
              <w:rPr>
                <w:rFonts w:ascii="Comic Sans MS" w:hAnsi="Comic Sans MS" w:cs="TT304o00"/>
                <w:b/>
                <w:i/>
                <w:color w:val="000000" w:themeColor="text1"/>
                <w:sz w:val="20"/>
                <w:szCs w:val="20"/>
                <w:u w:val="single"/>
              </w:rPr>
              <w:t>Very serious</w:t>
            </w: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 challenge to authority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Leaving school without permission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C000"/>
          </w:tcPr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-Headteacher informed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-Headteacher/Deputy headteacher</w:t>
            </w:r>
            <w:r w:rsidR="007F3819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/Phase Leader</w:t>
            </w: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 meeting with parents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-Loss of playtimes and ban on representing the school and/or</w:t>
            </w:r>
            <w: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 trips outside school</w:t>
            </w:r>
            <w:r w:rsidR="0054718E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 (risk assessment to be completed for this)</w:t>
            </w:r>
            <w: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.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-Internal exclusion from lesson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-Home at lunchtimes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shd w:val="clear" w:color="auto" w:fill="FFC000"/>
          </w:tcPr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-Situation to be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monitored by teachers and Headteacher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 xml:space="preserve">-Behaviour log to be filled in on child. 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</w:p>
        </w:tc>
      </w:tr>
      <w:tr w:rsidR="00550DD3" w:rsidRPr="003378C2" w:rsidTr="004E4671">
        <w:tc>
          <w:tcPr>
            <w:tcW w:w="124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50DD3" w:rsidRPr="003378C2" w:rsidRDefault="00550DD3" w:rsidP="004E4671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378C2">
              <w:rPr>
                <w:rFonts w:ascii="Comic Sans MS" w:hAnsi="Comic Sans MS"/>
                <w:b/>
                <w:sz w:val="32"/>
                <w:szCs w:val="32"/>
              </w:rPr>
              <w:t>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0000"/>
          </w:tcPr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7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7o00"/>
                <w:b/>
                <w:color w:val="000000" w:themeColor="text1"/>
                <w:sz w:val="20"/>
                <w:szCs w:val="20"/>
              </w:rPr>
              <w:t>Persistent stage 4 behaviour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Persistent verbal abuse to a member of staff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Physical abuse to any member of staff/adult</w:t>
            </w:r>
          </w:p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Malicious physical assault on another pupil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0000"/>
          </w:tcPr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-Exclusion for morning or afternoon to include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a lunchtime – fixed period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(At the headteachers discretion)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-Exclusion for a fixed term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(At the headteachers discretion)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shd w:val="clear" w:color="auto" w:fill="FF0000"/>
          </w:tcPr>
          <w:p w:rsidR="00550DD3" w:rsidRPr="008C1D2C" w:rsidRDefault="00550DD3" w:rsidP="004E4671">
            <w:pPr>
              <w:pStyle w:val="NoSpacing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</w:tr>
      <w:tr w:rsidR="00550DD3" w:rsidRPr="003378C2" w:rsidTr="004E4671">
        <w:tc>
          <w:tcPr>
            <w:tcW w:w="1242" w:type="dxa"/>
            <w:shd w:val="clear" w:color="auto" w:fill="B2A1C7" w:themeFill="accent4" w:themeFillTint="99"/>
            <w:vAlign w:val="center"/>
          </w:tcPr>
          <w:p w:rsidR="00550DD3" w:rsidRPr="003378C2" w:rsidRDefault="00550DD3" w:rsidP="004E4671">
            <w:pPr>
              <w:pStyle w:val="NoSpacing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378C2">
              <w:rPr>
                <w:rFonts w:ascii="Comic Sans MS" w:hAnsi="Comic Sans MS"/>
                <w:b/>
                <w:sz w:val="32"/>
                <w:szCs w:val="32"/>
              </w:rPr>
              <w:t>6</w:t>
            </w:r>
          </w:p>
        </w:tc>
        <w:tc>
          <w:tcPr>
            <w:tcW w:w="5812" w:type="dxa"/>
            <w:shd w:val="clear" w:color="auto" w:fill="B2A1C7" w:themeFill="accent4" w:themeFillTint="99"/>
          </w:tcPr>
          <w:p w:rsidR="00550DD3" w:rsidRPr="008C1D2C" w:rsidRDefault="00550DD3" w:rsidP="00550DD3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7o00"/>
                <w:b/>
                <w:color w:val="000000" w:themeColor="text1"/>
                <w:sz w:val="20"/>
                <w:szCs w:val="20"/>
              </w:rPr>
              <w:t>Repeated stage 5 behaviour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-Governor disciplinary subcommittee convened.</w:t>
            </w:r>
          </w:p>
          <w:p w:rsidR="00550DD3" w:rsidRPr="008C1D2C" w:rsidRDefault="00550DD3" w:rsidP="004E4671">
            <w:pPr>
              <w:pStyle w:val="NoSpacing"/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</w:pPr>
            <w:r w:rsidRPr="008C1D2C">
              <w:rPr>
                <w:rFonts w:ascii="Comic Sans MS" w:hAnsi="Comic Sans MS" w:cs="TT304o00"/>
                <w:b/>
                <w:color w:val="000000" w:themeColor="text1"/>
                <w:sz w:val="20"/>
                <w:szCs w:val="20"/>
              </w:rPr>
              <w:t>-Permanent exclusion from school</w:t>
            </w:r>
          </w:p>
        </w:tc>
        <w:tc>
          <w:tcPr>
            <w:tcW w:w="3457" w:type="dxa"/>
            <w:shd w:val="clear" w:color="auto" w:fill="B2A1C7" w:themeFill="accent4" w:themeFillTint="99"/>
          </w:tcPr>
          <w:p w:rsidR="00550DD3" w:rsidRPr="008C1D2C" w:rsidRDefault="00550DD3" w:rsidP="004E4671">
            <w:pPr>
              <w:pStyle w:val="NoSpacing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4"/>
        <w:gridCol w:w="295"/>
        <w:gridCol w:w="7109"/>
        <w:gridCol w:w="590"/>
      </w:tblGrid>
      <w:tr w:rsidR="00FB4878" w:rsidRPr="008227A3" w:rsidTr="00FB4878">
        <w:trPr>
          <w:gridAfter w:val="1"/>
          <w:wAfter w:w="592" w:type="dxa"/>
          <w:trHeight w:val="882"/>
        </w:trPr>
        <w:tc>
          <w:tcPr>
            <w:tcW w:w="7413" w:type="dxa"/>
            <w:tcBorders>
              <w:bottom w:val="single" w:sz="4" w:space="0" w:color="auto"/>
            </w:tcBorders>
          </w:tcPr>
          <w:p w:rsidR="00FB4878" w:rsidRPr="008227A3" w:rsidRDefault="00FB4878" w:rsidP="004E4671">
            <w:pPr>
              <w:pStyle w:val="NoSpacing"/>
              <w:jc w:val="center"/>
              <w:rPr>
                <w:b/>
                <w:i/>
                <w:sz w:val="72"/>
                <w:szCs w:val="72"/>
              </w:rPr>
            </w:pPr>
            <w:r w:rsidRPr="008227A3">
              <w:rPr>
                <w:b/>
                <w:i/>
                <w:sz w:val="72"/>
                <w:szCs w:val="72"/>
              </w:rPr>
              <w:lastRenderedPageBreak/>
              <w:t>Action</w:t>
            </w:r>
          </w:p>
        </w:tc>
        <w:tc>
          <w:tcPr>
            <w:tcW w:w="7413" w:type="dxa"/>
            <w:gridSpan w:val="2"/>
            <w:tcBorders>
              <w:bottom w:val="single" w:sz="4" w:space="0" w:color="auto"/>
            </w:tcBorders>
          </w:tcPr>
          <w:p w:rsidR="00FB4878" w:rsidRPr="008227A3" w:rsidRDefault="00FB4878" w:rsidP="004E4671">
            <w:pPr>
              <w:pStyle w:val="NoSpacing"/>
              <w:jc w:val="center"/>
              <w:rPr>
                <w:b/>
                <w:i/>
                <w:sz w:val="72"/>
                <w:szCs w:val="72"/>
              </w:rPr>
            </w:pPr>
            <w:r w:rsidRPr="008227A3">
              <w:rPr>
                <w:b/>
                <w:i/>
                <w:sz w:val="72"/>
                <w:szCs w:val="72"/>
              </w:rPr>
              <w:t>Consequence</w:t>
            </w:r>
          </w:p>
        </w:tc>
      </w:tr>
      <w:tr w:rsidR="00FB4878" w:rsidRPr="008227A3" w:rsidTr="00FB4878">
        <w:trPr>
          <w:gridAfter w:val="1"/>
          <w:wAfter w:w="592" w:type="dxa"/>
          <w:trHeight w:val="1741"/>
        </w:trPr>
        <w:tc>
          <w:tcPr>
            <w:tcW w:w="741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B4878" w:rsidRDefault="00FB4878" w:rsidP="004E4671">
            <w:pPr>
              <w:pStyle w:val="NoSpacing"/>
              <w:jc w:val="center"/>
              <w:rPr>
                <w:rFonts w:cs="TT304o00"/>
                <w:b/>
                <w:i/>
                <w:color w:val="000000" w:themeColor="text1"/>
                <w:sz w:val="48"/>
                <w:szCs w:val="48"/>
              </w:rPr>
            </w:pPr>
            <w:r w:rsidRPr="008227A3">
              <w:rPr>
                <w:rFonts w:cs="TT304o00"/>
                <w:b/>
                <w:i/>
                <w:color w:val="000000" w:themeColor="text1"/>
                <w:sz w:val="48"/>
                <w:szCs w:val="48"/>
              </w:rPr>
              <w:t xml:space="preserve">Rudeness – </w:t>
            </w:r>
          </w:p>
          <w:p w:rsidR="00FB4878" w:rsidRDefault="00FB4878" w:rsidP="004E4671">
            <w:pPr>
              <w:pStyle w:val="NoSpacing"/>
              <w:jc w:val="center"/>
              <w:rPr>
                <w:rFonts w:cs="TT304o00"/>
                <w:b/>
                <w:i/>
                <w:color w:val="000000" w:themeColor="text1"/>
                <w:sz w:val="48"/>
                <w:szCs w:val="48"/>
              </w:rPr>
            </w:pPr>
            <w:r w:rsidRPr="008227A3">
              <w:rPr>
                <w:rFonts w:cs="TT304o00"/>
                <w:b/>
                <w:i/>
                <w:color w:val="000000" w:themeColor="text1"/>
                <w:sz w:val="48"/>
                <w:szCs w:val="48"/>
              </w:rPr>
              <w:t xml:space="preserve">Interrupting, Calling out, </w:t>
            </w:r>
          </w:p>
          <w:p w:rsidR="00FB4878" w:rsidRPr="008227A3" w:rsidRDefault="00FB4878" w:rsidP="004E4671">
            <w:pPr>
              <w:pStyle w:val="NoSpacing"/>
              <w:jc w:val="center"/>
              <w:rPr>
                <w:rFonts w:cs="TT304o00"/>
                <w:b/>
                <w:i/>
                <w:color w:val="000000" w:themeColor="text1"/>
                <w:sz w:val="48"/>
                <w:szCs w:val="48"/>
              </w:rPr>
            </w:pPr>
            <w:r w:rsidRPr="008227A3">
              <w:rPr>
                <w:rFonts w:cs="TT304o00"/>
                <w:b/>
                <w:i/>
                <w:color w:val="000000" w:themeColor="text1"/>
                <w:sz w:val="48"/>
                <w:szCs w:val="48"/>
              </w:rPr>
              <w:t>Name calling</w:t>
            </w:r>
          </w:p>
        </w:tc>
        <w:tc>
          <w:tcPr>
            <w:tcW w:w="741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B4878" w:rsidRPr="008227A3" w:rsidRDefault="00FB4878" w:rsidP="004E4671">
            <w:pPr>
              <w:pStyle w:val="NoSpacing"/>
              <w:jc w:val="center"/>
              <w:rPr>
                <w:b/>
                <w:i/>
                <w:sz w:val="48"/>
                <w:szCs w:val="48"/>
              </w:rPr>
            </w:pPr>
            <w:r w:rsidRPr="008227A3">
              <w:rPr>
                <w:b/>
                <w:i/>
                <w:sz w:val="48"/>
                <w:szCs w:val="48"/>
              </w:rPr>
              <w:t>Make an apology</w:t>
            </w:r>
          </w:p>
        </w:tc>
      </w:tr>
      <w:tr w:rsidR="00FB4878" w:rsidRPr="008227A3" w:rsidTr="00FB4878">
        <w:trPr>
          <w:gridAfter w:val="1"/>
          <w:wAfter w:w="592" w:type="dxa"/>
          <w:trHeight w:val="1763"/>
        </w:trPr>
        <w:tc>
          <w:tcPr>
            <w:tcW w:w="741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B4878" w:rsidRDefault="00FB4878" w:rsidP="004E4671">
            <w:pPr>
              <w:pStyle w:val="NoSpacing"/>
              <w:jc w:val="center"/>
              <w:rPr>
                <w:b/>
                <w:i/>
                <w:sz w:val="48"/>
                <w:szCs w:val="48"/>
              </w:rPr>
            </w:pPr>
            <w:r w:rsidRPr="008227A3">
              <w:rPr>
                <w:b/>
                <w:i/>
                <w:sz w:val="48"/>
                <w:szCs w:val="48"/>
              </w:rPr>
              <w:t>Breaking or damaging property</w:t>
            </w:r>
          </w:p>
          <w:p w:rsidR="00FB4878" w:rsidRDefault="00FB4878" w:rsidP="004E4671">
            <w:pPr>
              <w:pStyle w:val="NoSpacing"/>
              <w:rPr>
                <w:b/>
                <w:i/>
                <w:sz w:val="48"/>
                <w:szCs w:val="48"/>
              </w:rPr>
            </w:pPr>
          </w:p>
          <w:p w:rsidR="00FB4878" w:rsidRPr="008227A3" w:rsidRDefault="00FB4878" w:rsidP="004E4671">
            <w:pPr>
              <w:pStyle w:val="NoSpacing"/>
              <w:rPr>
                <w:b/>
                <w:i/>
                <w:sz w:val="48"/>
                <w:szCs w:val="48"/>
              </w:rPr>
            </w:pPr>
          </w:p>
        </w:tc>
        <w:tc>
          <w:tcPr>
            <w:tcW w:w="7413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B4878" w:rsidRPr="008227A3" w:rsidRDefault="00FB4878" w:rsidP="004E4671">
            <w:pPr>
              <w:pStyle w:val="NoSpacing"/>
              <w:jc w:val="center"/>
              <w:rPr>
                <w:b/>
                <w:i/>
                <w:sz w:val="48"/>
                <w:szCs w:val="48"/>
              </w:rPr>
            </w:pPr>
            <w:r w:rsidRPr="008227A3">
              <w:rPr>
                <w:b/>
                <w:i/>
                <w:sz w:val="48"/>
                <w:szCs w:val="48"/>
              </w:rPr>
              <w:t>Make an apology, replace it</w:t>
            </w:r>
          </w:p>
        </w:tc>
      </w:tr>
      <w:tr w:rsidR="00FB4878" w:rsidRPr="008227A3" w:rsidTr="00FB4878">
        <w:trPr>
          <w:gridAfter w:val="1"/>
          <w:wAfter w:w="592" w:type="dxa"/>
          <w:trHeight w:val="1741"/>
        </w:trPr>
        <w:tc>
          <w:tcPr>
            <w:tcW w:w="7413" w:type="dxa"/>
            <w:tcBorders>
              <w:bottom w:val="single" w:sz="4" w:space="0" w:color="auto"/>
            </w:tcBorders>
            <w:shd w:val="clear" w:color="auto" w:fill="FFFF99"/>
          </w:tcPr>
          <w:p w:rsidR="00FB4878" w:rsidRDefault="00FB4878" w:rsidP="004E4671">
            <w:pPr>
              <w:pStyle w:val="NoSpacing"/>
              <w:jc w:val="center"/>
              <w:rPr>
                <w:b/>
                <w:i/>
                <w:sz w:val="48"/>
                <w:szCs w:val="48"/>
              </w:rPr>
            </w:pPr>
            <w:r w:rsidRPr="008227A3">
              <w:rPr>
                <w:b/>
                <w:i/>
                <w:sz w:val="48"/>
                <w:szCs w:val="48"/>
              </w:rPr>
              <w:t>Refusing to follow an instruction</w:t>
            </w:r>
          </w:p>
          <w:p w:rsidR="00FB4878" w:rsidRDefault="00FB4878" w:rsidP="004E4671">
            <w:pPr>
              <w:pStyle w:val="NoSpacing"/>
              <w:jc w:val="center"/>
              <w:rPr>
                <w:b/>
                <w:i/>
                <w:sz w:val="48"/>
                <w:szCs w:val="48"/>
              </w:rPr>
            </w:pPr>
          </w:p>
          <w:p w:rsidR="00FB4878" w:rsidRPr="008227A3" w:rsidRDefault="00FB4878" w:rsidP="004E4671">
            <w:pPr>
              <w:pStyle w:val="NoSpacing"/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741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B4878" w:rsidRPr="008227A3" w:rsidRDefault="00FB4878" w:rsidP="004E4671">
            <w:pPr>
              <w:pStyle w:val="NoSpacing"/>
              <w:jc w:val="center"/>
              <w:rPr>
                <w:b/>
                <w:i/>
                <w:sz w:val="48"/>
                <w:szCs w:val="48"/>
              </w:rPr>
            </w:pPr>
            <w:r w:rsidRPr="008227A3">
              <w:rPr>
                <w:b/>
                <w:i/>
                <w:sz w:val="48"/>
                <w:szCs w:val="48"/>
              </w:rPr>
              <w:t>Make an apology, miss a playtime/lunchtime</w:t>
            </w:r>
          </w:p>
        </w:tc>
      </w:tr>
      <w:tr w:rsidR="00FB4878" w:rsidRPr="008227A3" w:rsidTr="00FB4878">
        <w:trPr>
          <w:gridAfter w:val="1"/>
          <w:wAfter w:w="592" w:type="dxa"/>
          <w:trHeight w:val="1763"/>
        </w:trPr>
        <w:tc>
          <w:tcPr>
            <w:tcW w:w="7413" w:type="dxa"/>
            <w:tcBorders>
              <w:bottom w:val="single" w:sz="4" w:space="0" w:color="auto"/>
            </w:tcBorders>
            <w:shd w:val="clear" w:color="auto" w:fill="FFCC99"/>
          </w:tcPr>
          <w:p w:rsidR="00FB4878" w:rsidRPr="008227A3" w:rsidRDefault="00FB4878" w:rsidP="004E4671">
            <w:pPr>
              <w:pStyle w:val="NoSpacing"/>
              <w:jc w:val="center"/>
              <w:rPr>
                <w:b/>
                <w:i/>
                <w:sz w:val="48"/>
                <w:szCs w:val="48"/>
              </w:rPr>
            </w:pPr>
            <w:r w:rsidRPr="008227A3">
              <w:rPr>
                <w:b/>
                <w:i/>
                <w:sz w:val="48"/>
                <w:szCs w:val="48"/>
              </w:rPr>
              <w:t>Causing harm to other pupils -</w:t>
            </w:r>
          </w:p>
          <w:p w:rsidR="00FB4878" w:rsidRPr="008227A3" w:rsidRDefault="00FB4878" w:rsidP="004E4671">
            <w:pPr>
              <w:pStyle w:val="NoSpacing"/>
              <w:jc w:val="center"/>
              <w:rPr>
                <w:b/>
                <w:i/>
                <w:sz w:val="48"/>
                <w:szCs w:val="48"/>
              </w:rPr>
            </w:pPr>
            <w:r w:rsidRPr="008227A3">
              <w:rPr>
                <w:b/>
                <w:i/>
                <w:sz w:val="48"/>
                <w:szCs w:val="48"/>
              </w:rPr>
              <w:t>Fighting, Kicking, Punching, Swearing</w:t>
            </w:r>
            <w:r>
              <w:rPr>
                <w:b/>
                <w:i/>
                <w:sz w:val="48"/>
                <w:szCs w:val="48"/>
              </w:rPr>
              <w:t>, Bullying</w:t>
            </w:r>
          </w:p>
        </w:tc>
        <w:tc>
          <w:tcPr>
            <w:tcW w:w="7413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FB4878" w:rsidRPr="008227A3" w:rsidRDefault="00F62174" w:rsidP="004E4671">
            <w:pPr>
              <w:pStyle w:val="NoSpacing"/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 xml:space="preserve">Make an apology </w:t>
            </w:r>
            <w:r w:rsidR="00FB4878" w:rsidRPr="008227A3">
              <w:rPr>
                <w:b/>
                <w:i/>
                <w:sz w:val="48"/>
                <w:szCs w:val="48"/>
              </w:rPr>
              <w:t>miss a playtime/lunchtime (1-3 days)</w:t>
            </w:r>
          </w:p>
          <w:p w:rsidR="00FB4878" w:rsidRPr="008227A3" w:rsidRDefault="00FB4878" w:rsidP="004E4671">
            <w:pPr>
              <w:pStyle w:val="NoSpacing"/>
              <w:jc w:val="center"/>
              <w:rPr>
                <w:b/>
                <w:i/>
                <w:sz w:val="48"/>
                <w:szCs w:val="48"/>
              </w:rPr>
            </w:pPr>
            <w:r w:rsidRPr="008227A3">
              <w:rPr>
                <w:b/>
                <w:i/>
                <w:sz w:val="48"/>
                <w:szCs w:val="48"/>
              </w:rPr>
              <w:t>Parents and Head</w:t>
            </w:r>
            <w:r>
              <w:rPr>
                <w:b/>
                <w:i/>
                <w:sz w:val="48"/>
                <w:szCs w:val="48"/>
              </w:rPr>
              <w:t>-</w:t>
            </w:r>
            <w:r w:rsidRPr="008227A3">
              <w:rPr>
                <w:b/>
                <w:i/>
                <w:sz w:val="48"/>
                <w:szCs w:val="48"/>
              </w:rPr>
              <w:t>teacher informed</w:t>
            </w:r>
          </w:p>
        </w:tc>
      </w:tr>
      <w:tr w:rsidR="00FB4878" w:rsidRPr="008227A3" w:rsidTr="00FB4878">
        <w:trPr>
          <w:gridAfter w:val="1"/>
          <w:wAfter w:w="592" w:type="dxa"/>
          <w:trHeight w:val="1763"/>
        </w:trPr>
        <w:tc>
          <w:tcPr>
            <w:tcW w:w="7413" w:type="dxa"/>
            <w:shd w:val="clear" w:color="auto" w:fill="FF6600"/>
          </w:tcPr>
          <w:p w:rsidR="00FB4878" w:rsidRPr="008227A3" w:rsidRDefault="00FB4878" w:rsidP="004E4671">
            <w:pPr>
              <w:pStyle w:val="NoSpacing"/>
              <w:jc w:val="center"/>
              <w:rPr>
                <w:b/>
                <w:i/>
                <w:sz w:val="48"/>
                <w:szCs w:val="48"/>
              </w:rPr>
            </w:pPr>
            <w:r w:rsidRPr="008227A3">
              <w:rPr>
                <w:b/>
                <w:i/>
                <w:sz w:val="48"/>
                <w:szCs w:val="48"/>
              </w:rPr>
              <w:t>Causing harm to an adult</w:t>
            </w:r>
          </w:p>
        </w:tc>
        <w:tc>
          <w:tcPr>
            <w:tcW w:w="7413" w:type="dxa"/>
            <w:gridSpan w:val="2"/>
            <w:shd w:val="clear" w:color="auto" w:fill="FF6600"/>
          </w:tcPr>
          <w:p w:rsidR="00FB4878" w:rsidRPr="008227A3" w:rsidRDefault="00FB4878" w:rsidP="004E4671">
            <w:pPr>
              <w:pStyle w:val="NoSpacing"/>
              <w:jc w:val="center"/>
              <w:rPr>
                <w:b/>
                <w:i/>
                <w:sz w:val="48"/>
                <w:szCs w:val="48"/>
              </w:rPr>
            </w:pPr>
            <w:r w:rsidRPr="008227A3">
              <w:rPr>
                <w:b/>
                <w:i/>
                <w:sz w:val="48"/>
                <w:szCs w:val="48"/>
              </w:rPr>
              <w:t>Make an apology, miss a playtime/lunchtime (1-5 days)</w:t>
            </w:r>
          </w:p>
          <w:p w:rsidR="00FB4878" w:rsidRPr="008227A3" w:rsidRDefault="00FB4878" w:rsidP="004E4671">
            <w:pPr>
              <w:pStyle w:val="NoSpacing"/>
              <w:jc w:val="center"/>
              <w:rPr>
                <w:b/>
                <w:i/>
                <w:sz w:val="48"/>
                <w:szCs w:val="48"/>
              </w:rPr>
            </w:pPr>
            <w:r w:rsidRPr="008227A3">
              <w:rPr>
                <w:b/>
                <w:i/>
                <w:sz w:val="48"/>
                <w:szCs w:val="48"/>
              </w:rPr>
              <w:t>Parents and Head</w:t>
            </w:r>
            <w:r>
              <w:rPr>
                <w:b/>
                <w:i/>
                <w:sz w:val="48"/>
                <w:szCs w:val="48"/>
              </w:rPr>
              <w:t>-</w:t>
            </w:r>
            <w:r w:rsidRPr="008227A3">
              <w:rPr>
                <w:b/>
                <w:i/>
                <w:sz w:val="48"/>
                <w:szCs w:val="48"/>
              </w:rPr>
              <w:t>teacher informed</w:t>
            </w:r>
          </w:p>
        </w:tc>
      </w:tr>
      <w:tr w:rsidR="00FB4878" w:rsidRPr="002154EB" w:rsidTr="004E4671">
        <w:tblPrEx>
          <w:jc w:val="center"/>
        </w:tblPrEx>
        <w:trPr>
          <w:trHeight w:val="499"/>
          <w:jc w:val="center"/>
        </w:trPr>
        <w:tc>
          <w:tcPr>
            <w:tcW w:w="15418" w:type="dxa"/>
            <w:gridSpan w:val="4"/>
            <w:shd w:val="clear" w:color="auto" w:fill="D9D9D9" w:themeFill="background1" w:themeFillShade="D9"/>
            <w:vAlign w:val="center"/>
          </w:tcPr>
          <w:p w:rsidR="00FB4878" w:rsidRPr="002154EB" w:rsidRDefault="00FB4878" w:rsidP="004E4671">
            <w:pPr>
              <w:pStyle w:val="NoSpacing"/>
              <w:jc w:val="center"/>
              <w:rPr>
                <w:b/>
                <w:i/>
                <w:sz w:val="56"/>
                <w:szCs w:val="56"/>
              </w:rPr>
            </w:pPr>
            <w:r w:rsidRPr="002154EB">
              <w:rPr>
                <w:b/>
                <w:i/>
                <w:sz w:val="56"/>
                <w:szCs w:val="56"/>
              </w:rPr>
              <w:lastRenderedPageBreak/>
              <w:t>PARTNER CLASSES</w:t>
            </w:r>
          </w:p>
        </w:tc>
      </w:tr>
      <w:tr w:rsidR="00FB4878" w:rsidRPr="002154EB" w:rsidTr="004E4671">
        <w:tblPrEx>
          <w:jc w:val="center"/>
        </w:tblPrEx>
        <w:trPr>
          <w:trHeight w:val="476"/>
          <w:jc w:val="center"/>
        </w:trPr>
        <w:tc>
          <w:tcPr>
            <w:tcW w:w="7708" w:type="dxa"/>
            <w:gridSpan w:val="2"/>
            <w:vAlign w:val="center"/>
          </w:tcPr>
          <w:p w:rsidR="00FB4878" w:rsidRPr="002154EB" w:rsidRDefault="00FB4878" w:rsidP="004E4671">
            <w:pPr>
              <w:pStyle w:val="NoSpacing"/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67789D" wp14:editId="5A8B1558">
                      <wp:simplePos x="0" y="0"/>
                      <wp:positionH relativeFrom="column">
                        <wp:posOffset>4412615</wp:posOffset>
                      </wp:positionH>
                      <wp:positionV relativeFrom="paragraph">
                        <wp:posOffset>118745</wp:posOffset>
                      </wp:positionV>
                      <wp:extent cx="756920" cy="200025"/>
                      <wp:effectExtent l="0" t="0" r="24130" b="28575"/>
                      <wp:wrapNone/>
                      <wp:docPr id="4" name="Left-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002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11233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4" o:spid="_x0000_s1026" type="#_x0000_t69" style="position:absolute;margin-left:347.45pt;margin-top:9.35pt;width:59.6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" adj="2854" fillcolor="black [3213]" strokecolor="black [3213]" strokeweight="2pt"/>
                  </w:pict>
                </mc:Fallback>
              </mc:AlternateContent>
            </w:r>
            <w:r w:rsidR="00E25CAB">
              <w:rPr>
                <w:b/>
                <w:i/>
                <w:sz w:val="56"/>
                <w:szCs w:val="56"/>
              </w:rPr>
              <w:t>Amroth</w:t>
            </w:r>
          </w:p>
        </w:tc>
        <w:tc>
          <w:tcPr>
            <w:tcW w:w="7710" w:type="dxa"/>
            <w:gridSpan w:val="2"/>
            <w:vAlign w:val="center"/>
          </w:tcPr>
          <w:p w:rsidR="00FB4878" w:rsidRPr="002154EB" w:rsidRDefault="00E25CAB" w:rsidP="004E4671">
            <w:pPr>
              <w:pStyle w:val="NoSpacing"/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sz w:val="56"/>
                <w:szCs w:val="56"/>
              </w:rPr>
              <w:t>Caswell</w:t>
            </w:r>
            <w:r w:rsidR="00015C3B">
              <w:rPr>
                <w:b/>
                <w:i/>
                <w:sz w:val="56"/>
                <w:szCs w:val="56"/>
              </w:rPr>
              <w:t>/</w:t>
            </w:r>
            <w:proofErr w:type="spellStart"/>
            <w:r w:rsidR="00015C3B">
              <w:rPr>
                <w:b/>
                <w:i/>
                <w:sz w:val="56"/>
                <w:szCs w:val="56"/>
              </w:rPr>
              <w:t>Barafundle</w:t>
            </w:r>
            <w:proofErr w:type="spellEnd"/>
          </w:p>
        </w:tc>
      </w:tr>
      <w:tr w:rsidR="00FB4878" w:rsidRPr="002154EB" w:rsidTr="004E4671">
        <w:tblPrEx>
          <w:jc w:val="center"/>
        </w:tblPrEx>
        <w:trPr>
          <w:trHeight w:val="499"/>
          <w:jc w:val="center"/>
        </w:trPr>
        <w:tc>
          <w:tcPr>
            <w:tcW w:w="7708" w:type="dxa"/>
            <w:gridSpan w:val="2"/>
            <w:vAlign w:val="center"/>
          </w:tcPr>
          <w:p w:rsidR="00FB4878" w:rsidRPr="002154EB" w:rsidRDefault="00FB4878" w:rsidP="004E4671">
            <w:pPr>
              <w:pStyle w:val="NoSpacing"/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BEC9E8" wp14:editId="46548333">
                      <wp:simplePos x="0" y="0"/>
                      <wp:positionH relativeFrom="column">
                        <wp:posOffset>4417060</wp:posOffset>
                      </wp:positionH>
                      <wp:positionV relativeFrom="paragraph">
                        <wp:posOffset>115570</wp:posOffset>
                      </wp:positionV>
                      <wp:extent cx="756920" cy="200025"/>
                      <wp:effectExtent l="0" t="0" r="24130" b="28575"/>
                      <wp:wrapNone/>
                      <wp:docPr id="3" name="Left-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0025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4BE60" id="Left-Right Arrow 3" o:spid="_x0000_s1026" type="#_x0000_t69" style="position:absolute;margin-left:347.8pt;margin-top:9.1pt;width:59.6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" adj="2854" fillcolor="windowText" strokecolor="windowText" strokeweight="2pt"/>
                  </w:pict>
                </mc:Fallback>
              </mc:AlternateContent>
            </w:r>
            <w:proofErr w:type="spellStart"/>
            <w:r w:rsidR="00E25CAB">
              <w:rPr>
                <w:b/>
                <w:i/>
                <w:sz w:val="56"/>
                <w:szCs w:val="56"/>
              </w:rPr>
              <w:t>Oxwich</w:t>
            </w:r>
            <w:proofErr w:type="spellEnd"/>
          </w:p>
        </w:tc>
        <w:tc>
          <w:tcPr>
            <w:tcW w:w="7710" w:type="dxa"/>
            <w:gridSpan w:val="2"/>
            <w:vAlign w:val="center"/>
          </w:tcPr>
          <w:p w:rsidR="00FB4878" w:rsidRPr="002154EB" w:rsidRDefault="00E25CAB" w:rsidP="004E4671">
            <w:pPr>
              <w:pStyle w:val="NoSpacing"/>
              <w:jc w:val="center"/>
              <w:rPr>
                <w:b/>
                <w:i/>
                <w:sz w:val="56"/>
                <w:szCs w:val="56"/>
              </w:rPr>
            </w:pPr>
            <w:proofErr w:type="spellStart"/>
            <w:r>
              <w:rPr>
                <w:b/>
                <w:i/>
                <w:sz w:val="56"/>
                <w:szCs w:val="56"/>
              </w:rPr>
              <w:t>Aberdyfi</w:t>
            </w:r>
            <w:proofErr w:type="spellEnd"/>
          </w:p>
        </w:tc>
      </w:tr>
      <w:tr w:rsidR="00FB4878" w:rsidRPr="002154EB" w:rsidTr="004E4671">
        <w:tblPrEx>
          <w:jc w:val="center"/>
        </w:tblPrEx>
        <w:trPr>
          <w:trHeight w:val="499"/>
          <w:jc w:val="center"/>
        </w:trPr>
        <w:tc>
          <w:tcPr>
            <w:tcW w:w="7708" w:type="dxa"/>
            <w:gridSpan w:val="2"/>
            <w:vAlign w:val="center"/>
          </w:tcPr>
          <w:p w:rsidR="00FB4878" w:rsidRPr="002154EB" w:rsidRDefault="00FB4878" w:rsidP="004E4671">
            <w:pPr>
              <w:pStyle w:val="NoSpacing"/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33A2507" wp14:editId="58AB4DCA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130810</wp:posOffset>
                      </wp:positionV>
                      <wp:extent cx="756920" cy="200025"/>
                      <wp:effectExtent l="0" t="0" r="24130" b="28575"/>
                      <wp:wrapNone/>
                      <wp:docPr id="5" name="Left-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002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B7FCF" id="Left-Right Arrow 5" o:spid="_x0000_s1026" type="#_x0000_t69" style="position:absolute;margin-left:348.35pt;margin-top:10.3pt;width:59.6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" adj="2854" fillcolor="black [3213]" strokecolor="black [3213]" strokeweight="2pt"/>
                  </w:pict>
                </mc:Fallback>
              </mc:AlternateContent>
            </w:r>
            <w:r w:rsidR="00E25CAB">
              <w:rPr>
                <w:b/>
                <w:i/>
                <w:sz w:val="56"/>
                <w:szCs w:val="56"/>
              </w:rPr>
              <w:t>Dale</w:t>
            </w:r>
          </w:p>
        </w:tc>
        <w:tc>
          <w:tcPr>
            <w:tcW w:w="7710" w:type="dxa"/>
            <w:gridSpan w:val="2"/>
            <w:vAlign w:val="center"/>
          </w:tcPr>
          <w:p w:rsidR="00FB4878" w:rsidRPr="002154EB" w:rsidRDefault="00E25CAB" w:rsidP="004E4671">
            <w:pPr>
              <w:pStyle w:val="NoSpacing"/>
              <w:jc w:val="center"/>
              <w:rPr>
                <w:b/>
                <w:i/>
                <w:sz w:val="56"/>
                <w:szCs w:val="56"/>
              </w:rPr>
            </w:pPr>
            <w:proofErr w:type="spellStart"/>
            <w:r>
              <w:rPr>
                <w:b/>
                <w:i/>
                <w:sz w:val="56"/>
                <w:szCs w:val="56"/>
              </w:rPr>
              <w:t>Penbryn</w:t>
            </w:r>
            <w:proofErr w:type="spellEnd"/>
          </w:p>
        </w:tc>
      </w:tr>
      <w:tr w:rsidR="00FB4878" w:rsidRPr="002154EB" w:rsidTr="004E4671">
        <w:tblPrEx>
          <w:jc w:val="center"/>
        </w:tblPrEx>
        <w:trPr>
          <w:trHeight w:val="499"/>
          <w:jc w:val="center"/>
        </w:trPr>
        <w:tc>
          <w:tcPr>
            <w:tcW w:w="7708" w:type="dxa"/>
            <w:gridSpan w:val="2"/>
            <w:vAlign w:val="center"/>
          </w:tcPr>
          <w:p w:rsidR="00FB4878" w:rsidRPr="002154EB" w:rsidRDefault="00FB4878" w:rsidP="004E4671">
            <w:pPr>
              <w:pStyle w:val="NoSpacing"/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D42CD4" wp14:editId="6CC890D0">
                      <wp:simplePos x="0" y="0"/>
                      <wp:positionH relativeFrom="column">
                        <wp:posOffset>4415790</wp:posOffset>
                      </wp:positionH>
                      <wp:positionV relativeFrom="paragraph">
                        <wp:posOffset>118110</wp:posOffset>
                      </wp:positionV>
                      <wp:extent cx="756920" cy="200025"/>
                      <wp:effectExtent l="0" t="0" r="24130" b="28575"/>
                      <wp:wrapNone/>
                      <wp:docPr id="6" name="Left-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002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85325" id="Left-Right Arrow 6" o:spid="_x0000_s1026" type="#_x0000_t69" style="position:absolute;margin-left:347.7pt;margin-top:9.3pt;width:59.6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" adj="2854" fillcolor="black [3213]" strokecolor="black [3213]" strokeweight="2pt"/>
                  </w:pict>
                </mc:Fallback>
              </mc:AlternateContent>
            </w:r>
            <w:r w:rsidR="00E25CAB">
              <w:rPr>
                <w:b/>
                <w:i/>
                <w:sz w:val="56"/>
                <w:szCs w:val="56"/>
              </w:rPr>
              <w:t>Bracelet</w:t>
            </w:r>
          </w:p>
        </w:tc>
        <w:tc>
          <w:tcPr>
            <w:tcW w:w="7710" w:type="dxa"/>
            <w:gridSpan w:val="2"/>
            <w:vAlign w:val="center"/>
          </w:tcPr>
          <w:p w:rsidR="00FB4878" w:rsidRPr="002154EB" w:rsidRDefault="00015C3B" w:rsidP="004E4671">
            <w:pPr>
              <w:pStyle w:val="NoSpacing"/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sz w:val="56"/>
                <w:szCs w:val="56"/>
              </w:rPr>
              <w:t>Cwm Nash</w:t>
            </w:r>
          </w:p>
        </w:tc>
      </w:tr>
      <w:tr w:rsidR="00FB4878" w:rsidRPr="002154EB" w:rsidTr="004E4671">
        <w:tblPrEx>
          <w:jc w:val="center"/>
        </w:tblPrEx>
        <w:trPr>
          <w:trHeight w:val="499"/>
          <w:jc w:val="center"/>
        </w:trPr>
        <w:tc>
          <w:tcPr>
            <w:tcW w:w="7708" w:type="dxa"/>
            <w:gridSpan w:val="2"/>
            <w:vAlign w:val="center"/>
          </w:tcPr>
          <w:p w:rsidR="00FB4878" w:rsidRPr="002154EB" w:rsidRDefault="00FB4878" w:rsidP="004E4671">
            <w:pPr>
              <w:pStyle w:val="NoSpacing"/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568668F" wp14:editId="71336479">
                      <wp:simplePos x="0" y="0"/>
                      <wp:positionH relativeFrom="column">
                        <wp:posOffset>4412615</wp:posOffset>
                      </wp:positionH>
                      <wp:positionV relativeFrom="paragraph">
                        <wp:posOffset>104775</wp:posOffset>
                      </wp:positionV>
                      <wp:extent cx="756920" cy="200025"/>
                      <wp:effectExtent l="0" t="0" r="24130" b="28575"/>
                      <wp:wrapNone/>
                      <wp:docPr id="7" name="Left-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002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093A1" id="Left-Right Arrow 7" o:spid="_x0000_s1026" type="#_x0000_t69" style="position:absolute;margin-left:347.45pt;margin-top:8.25pt;width:59.6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" adj="2854" fillcolor="black [3213]" strokecolor="black [3213]" strokeweight="2pt"/>
                  </w:pict>
                </mc:Fallback>
              </mc:AlternateContent>
            </w:r>
            <w:proofErr w:type="spellStart"/>
            <w:r w:rsidR="00E25CAB">
              <w:rPr>
                <w:b/>
                <w:i/>
                <w:sz w:val="56"/>
                <w:szCs w:val="56"/>
              </w:rPr>
              <w:t>Ogmore</w:t>
            </w:r>
            <w:proofErr w:type="spellEnd"/>
          </w:p>
        </w:tc>
        <w:tc>
          <w:tcPr>
            <w:tcW w:w="7710" w:type="dxa"/>
            <w:gridSpan w:val="2"/>
            <w:vAlign w:val="center"/>
          </w:tcPr>
          <w:p w:rsidR="00FB4878" w:rsidRPr="002154EB" w:rsidRDefault="00015C3B" w:rsidP="004E4671">
            <w:pPr>
              <w:pStyle w:val="NoSpacing"/>
              <w:jc w:val="center"/>
              <w:rPr>
                <w:b/>
                <w:i/>
                <w:sz w:val="56"/>
                <w:szCs w:val="56"/>
              </w:rPr>
            </w:pPr>
            <w:proofErr w:type="spellStart"/>
            <w:r>
              <w:rPr>
                <w:b/>
                <w:i/>
                <w:sz w:val="56"/>
                <w:szCs w:val="56"/>
              </w:rPr>
              <w:t>Rhosilli</w:t>
            </w:r>
            <w:proofErr w:type="spellEnd"/>
          </w:p>
        </w:tc>
      </w:tr>
    </w:tbl>
    <w:p w:rsidR="00FB4878" w:rsidRDefault="00FB4878" w:rsidP="00FB4878">
      <w:pPr>
        <w:pStyle w:val="NoSpacing"/>
        <w:ind w:left="720"/>
        <w:rPr>
          <w:i/>
          <w:sz w:val="36"/>
          <w:szCs w:val="36"/>
        </w:rPr>
      </w:pPr>
    </w:p>
    <w:p w:rsidR="00FB4878" w:rsidRDefault="00FB4878" w:rsidP="00FB4878">
      <w:pPr>
        <w:pStyle w:val="NoSpacing"/>
        <w:jc w:val="center"/>
        <w:rPr>
          <w:i/>
          <w:sz w:val="36"/>
          <w:szCs w:val="36"/>
          <w:u w:val="single"/>
        </w:rPr>
      </w:pPr>
      <w:r w:rsidRPr="00884ACF">
        <w:rPr>
          <w:i/>
          <w:sz w:val="36"/>
          <w:szCs w:val="36"/>
          <w:u w:val="single"/>
        </w:rPr>
        <w:t>Partner classes are a provision for children to spend time working away from their immediate peer group/class if they are being disruptive or finding it hard to focus due to them being unable to manage their distractions.</w:t>
      </w:r>
    </w:p>
    <w:p w:rsidR="00FB4878" w:rsidRPr="00FB4878" w:rsidRDefault="00FB4878" w:rsidP="00FB4878">
      <w:pPr>
        <w:pStyle w:val="NoSpacing"/>
        <w:jc w:val="center"/>
        <w:rPr>
          <w:i/>
          <w:sz w:val="28"/>
          <w:szCs w:val="28"/>
          <w:u w:val="single"/>
        </w:rPr>
      </w:pPr>
    </w:p>
    <w:p w:rsidR="00FB4878" w:rsidRPr="00FB4878" w:rsidRDefault="00FB4878" w:rsidP="00FB4878">
      <w:pPr>
        <w:pStyle w:val="NoSpacing"/>
        <w:numPr>
          <w:ilvl w:val="0"/>
          <w:numId w:val="11"/>
        </w:numPr>
        <w:rPr>
          <w:i/>
          <w:sz w:val="28"/>
          <w:szCs w:val="28"/>
        </w:rPr>
      </w:pPr>
      <w:r w:rsidRPr="00FB4878">
        <w:rPr>
          <w:i/>
          <w:sz w:val="28"/>
          <w:szCs w:val="28"/>
        </w:rPr>
        <w:t>Children need to be taken to the class by an appropriate adult.</w:t>
      </w:r>
    </w:p>
    <w:p w:rsidR="00FB4878" w:rsidRPr="00FB4878" w:rsidRDefault="00FB4878" w:rsidP="00FB4878">
      <w:pPr>
        <w:pStyle w:val="NoSpacing"/>
        <w:numPr>
          <w:ilvl w:val="0"/>
          <w:numId w:val="11"/>
        </w:numPr>
        <w:rPr>
          <w:i/>
          <w:sz w:val="28"/>
          <w:szCs w:val="28"/>
        </w:rPr>
      </w:pPr>
      <w:r w:rsidRPr="00FB4878">
        <w:rPr>
          <w:i/>
          <w:sz w:val="28"/>
          <w:szCs w:val="28"/>
        </w:rPr>
        <w:t>It must be recorded in the classroom behaviour book.</w:t>
      </w:r>
    </w:p>
    <w:p w:rsidR="00FB4878" w:rsidRPr="00FB4878" w:rsidRDefault="00FB4878" w:rsidP="00FB4878">
      <w:pPr>
        <w:pStyle w:val="NoSpacing"/>
        <w:numPr>
          <w:ilvl w:val="0"/>
          <w:numId w:val="11"/>
        </w:numPr>
        <w:rPr>
          <w:i/>
          <w:sz w:val="28"/>
          <w:szCs w:val="28"/>
        </w:rPr>
      </w:pPr>
      <w:r w:rsidRPr="00FB4878">
        <w:rPr>
          <w:i/>
          <w:sz w:val="28"/>
          <w:szCs w:val="28"/>
        </w:rPr>
        <w:t>If the child has been sent there more than 3 times over a 3 week period then other provision needs to be looked at.</w:t>
      </w:r>
    </w:p>
    <w:p w:rsidR="00FB4878" w:rsidRPr="00FB4878" w:rsidRDefault="00FB4878" w:rsidP="00FB4878">
      <w:pPr>
        <w:pStyle w:val="NoSpacing"/>
        <w:numPr>
          <w:ilvl w:val="0"/>
          <w:numId w:val="11"/>
        </w:numPr>
        <w:rPr>
          <w:i/>
          <w:sz w:val="28"/>
          <w:szCs w:val="28"/>
        </w:rPr>
      </w:pPr>
      <w:r w:rsidRPr="00FB4878">
        <w:rPr>
          <w:i/>
          <w:sz w:val="28"/>
          <w:szCs w:val="28"/>
        </w:rPr>
        <w:t>Children can only be sent to partner classes, not to other classes.</w:t>
      </w:r>
    </w:p>
    <w:p w:rsidR="00FB4878" w:rsidRPr="00FB4878" w:rsidRDefault="00FB4878" w:rsidP="00FB4878">
      <w:pPr>
        <w:pStyle w:val="NoSpacing"/>
        <w:numPr>
          <w:ilvl w:val="0"/>
          <w:numId w:val="11"/>
        </w:numPr>
        <w:rPr>
          <w:i/>
          <w:sz w:val="28"/>
          <w:szCs w:val="28"/>
        </w:rPr>
      </w:pPr>
      <w:r w:rsidRPr="00FB4878">
        <w:rPr>
          <w:i/>
          <w:sz w:val="28"/>
          <w:szCs w:val="28"/>
        </w:rPr>
        <w:t>No more than one or two child on any occasion.</w:t>
      </w:r>
    </w:p>
    <w:p w:rsidR="00FB4878" w:rsidRPr="00FB4878" w:rsidRDefault="00FB4878" w:rsidP="00FB4878">
      <w:pPr>
        <w:pStyle w:val="NoSpacing"/>
        <w:numPr>
          <w:ilvl w:val="0"/>
          <w:numId w:val="11"/>
        </w:numPr>
        <w:rPr>
          <w:i/>
          <w:sz w:val="28"/>
          <w:szCs w:val="28"/>
        </w:rPr>
      </w:pPr>
      <w:r w:rsidRPr="00FB4878">
        <w:rPr>
          <w:i/>
          <w:sz w:val="28"/>
          <w:szCs w:val="28"/>
        </w:rPr>
        <w:t xml:space="preserve">Although this is time for the pupil to reflect they must be sent with an activity to complete </w:t>
      </w:r>
      <w:r w:rsidRPr="00FB4878">
        <w:rPr>
          <w:b/>
          <w:i/>
          <w:sz w:val="28"/>
          <w:szCs w:val="28"/>
        </w:rPr>
        <w:t>(this must be low input – no need for class teacher to interact with pupil).</w:t>
      </w:r>
    </w:p>
    <w:p w:rsidR="00FB4878" w:rsidRPr="00FB4878" w:rsidRDefault="00FB4878" w:rsidP="00FB4878">
      <w:pPr>
        <w:pStyle w:val="NoSpacing"/>
        <w:numPr>
          <w:ilvl w:val="0"/>
          <w:numId w:val="11"/>
        </w:numPr>
        <w:rPr>
          <w:i/>
          <w:sz w:val="28"/>
          <w:szCs w:val="28"/>
        </w:rPr>
      </w:pPr>
      <w:r w:rsidRPr="00FB4878">
        <w:rPr>
          <w:i/>
          <w:sz w:val="28"/>
          <w:szCs w:val="28"/>
        </w:rPr>
        <w:t>This is a provision for lesson time (other provision is made for break and lunchtimes).</w:t>
      </w:r>
    </w:p>
    <w:p w:rsidR="00FB4878" w:rsidRDefault="00FB4878" w:rsidP="00FB4878"/>
    <w:p w:rsidR="00F15EBF" w:rsidRDefault="00F15EBF" w:rsidP="00FB4878">
      <w:pPr>
        <w:jc w:val="center"/>
        <w:rPr>
          <w:b/>
          <w:i/>
          <w:sz w:val="32"/>
          <w:szCs w:val="32"/>
        </w:rPr>
        <w:sectPr w:rsidR="00F15EBF" w:rsidSect="00E25CAB">
          <w:pgSz w:w="16838" w:h="11906" w:orient="landscape"/>
          <w:pgMar w:top="720" w:right="720" w:bottom="426" w:left="72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FB4878" w:rsidRPr="007E1C47" w:rsidRDefault="00E25CAB" w:rsidP="00FB48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Adventurers</w:t>
      </w:r>
      <w:r w:rsidR="006D3557">
        <w:rPr>
          <w:b/>
          <w:i/>
          <w:sz w:val="32"/>
          <w:szCs w:val="32"/>
        </w:rPr>
        <w:t xml:space="preserve"> </w:t>
      </w:r>
      <w:r w:rsidR="00FB4878">
        <w:rPr>
          <w:b/>
          <w:i/>
          <w:sz w:val="32"/>
          <w:szCs w:val="32"/>
        </w:rPr>
        <w:t>Playtime &amp; Lunchtime Zones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781"/>
        <w:gridCol w:w="1541"/>
        <w:gridCol w:w="1541"/>
      </w:tblGrid>
      <w:tr w:rsidR="00FB4878" w:rsidRPr="007110D6" w:rsidTr="004E4671">
        <w:trPr>
          <w:jc w:val="center"/>
        </w:trPr>
        <w:tc>
          <w:tcPr>
            <w:tcW w:w="1540" w:type="dxa"/>
            <w:vAlign w:val="center"/>
          </w:tcPr>
          <w:p w:rsidR="00FB4878" w:rsidRPr="007110D6" w:rsidRDefault="00FB4878" w:rsidP="004E4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FB4878" w:rsidRPr="007110D6" w:rsidRDefault="00FB4878" w:rsidP="004E4671">
            <w:pPr>
              <w:jc w:val="center"/>
              <w:rPr>
                <w:b/>
                <w:sz w:val="32"/>
                <w:szCs w:val="32"/>
              </w:rPr>
            </w:pPr>
            <w:r w:rsidRPr="007110D6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FB4878" w:rsidRPr="007110D6" w:rsidRDefault="00FB4878" w:rsidP="004E4671">
            <w:pPr>
              <w:jc w:val="center"/>
              <w:rPr>
                <w:b/>
                <w:sz w:val="32"/>
                <w:szCs w:val="32"/>
              </w:rPr>
            </w:pPr>
            <w:r w:rsidRPr="007110D6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FB4878" w:rsidRPr="007110D6" w:rsidRDefault="00FB4878" w:rsidP="004E4671">
            <w:pPr>
              <w:jc w:val="center"/>
              <w:rPr>
                <w:b/>
                <w:sz w:val="32"/>
                <w:szCs w:val="32"/>
              </w:rPr>
            </w:pPr>
            <w:r w:rsidRPr="007110D6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B4878" w:rsidRPr="007110D6" w:rsidRDefault="00FB4878" w:rsidP="004E4671">
            <w:pPr>
              <w:jc w:val="center"/>
              <w:rPr>
                <w:b/>
                <w:sz w:val="32"/>
                <w:szCs w:val="32"/>
              </w:rPr>
            </w:pPr>
            <w:r w:rsidRPr="007110D6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B4878" w:rsidRPr="007110D6" w:rsidRDefault="00FB4878" w:rsidP="004E4671">
            <w:pPr>
              <w:jc w:val="center"/>
              <w:rPr>
                <w:b/>
                <w:sz w:val="32"/>
                <w:szCs w:val="32"/>
              </w:rPr>
            </w:pPr>
            <w:r w:rsidRPr="007110D6">
              <w:rPr>
                <w:b/>
                <w:sz w:val="32"/>
                <w:szCs w:val="32"/>
              </w:rPr>
              <w:t>Friday</w:t>
            </w:r>
          </w:p>
        </w:tc>
      </w:tr>
      <w:tr w:rsidR="00FB4878" w:rsidRPr="007110D6" w:rsidTr="00015C3B">
        <w:trPr>
          <w:jc w:val="center"/>
        </w:trPr>
        <w:tc>
          <w:tcPr>
            <w:tcW w:w="1540" w:type="dxa"/>
            <w:vAlign w:val="center"/>
          </w:tcPr>
          <w:p w:rsidR="00FB4878" w:rsidRPr="007110D6" w:rsidRDefault="00FB4878" w:rsidP="004E4671">
            <w:pPr>
              <w:jc w:val="center"/>
              <w:rPr>
                <w:b/>
                <w:sz w:val="32"/>
                <w:szCs w:val="32"/>
              </w:rPr>
            </w:pPr>
            <w:r w:rsidRPr="007110D6">
              <w:rPr>
                <w:b/>
                <w:sz w:val="32"/>
                <w:szCs w:val="32"/>
              </w:rPr>
              <w:t>Football Pitch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5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6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4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5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6</w:t>
            </w:r>
          </w:p>
        </w:tc>
      </w:tr>
      <w:tr w:rsidR="00FB4878" w:rsidRPr="007110D6" w:rsidTr="00015C3B">
        <w:trPr>
          <w:trHeight w:val="696"/>
          <w:jc w:val="center"/>
        </w:trPr>
        <w:tc>
          <w:tcPr>
            <w:tcW w:w="1540" w:type="dxa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Football Yard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6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4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5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4</w:t>
            </w:r>
          </w:p>
        </w:tc>
      </w:tr>
      <w:tr w:rsidR="00FB4878" w:rsidRPr="007110D6" w:rsidTr="00015C3B">
        <w:trPr>
          <w:trHeight w:val="729"/>
          <w:jc w:val="center"/>
        </w:trPr>
        <w:tc>
          <w:tcPr>
            <w:tcW w:w="1540" w:type="dxa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Tag Games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Dale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Ogmore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Bracelet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Oxwich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878" w:rsidRPr="007110D6" w:rsidRDefault="00015C3B" w:rsidP="004E4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Amroth</w:t>
            </w:r>
          </w:p>
        </w:tc>
      </w:tr>
      <w:tr w:rsidR="00FB4878" w:rsidRPr="007110D6" w:rsidTr="004E4671">
        <w:trPr>
          <w:trHeight w:val="668"/>
          <w:jc w:val="center"/>
        </w:trPr>
        <w:tc>
          <w:tcPr>
            <w:tcW w:w="1540" w:type="dxa"/>
            <w:vAlign w:val="center"/>
          </w:tcPr>
          <w:p w:rsidR="00FB4878" w:rsidRPr="007110D6" w:rsidRDefault="00FB4878" w:rsidP="004E4671">
            <w:pPr>
              <w:jc w:val="center"/>
              <w:rPr>
                <w:b/>
                <w:sz w:val="32"/>
                <w:szCs w:val="32"/>
              </w:rPr>
            </w:pPr>
            <w:r w:rsidRPr="007110D6">
              <w:rPr>
                <w:b/>
                <w:sz w:val="32"/>
                <w:szCs w:val="32"/>
              </w:rPr>
              <w:t>Yard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FB4878" w:rsidRPr="007110D6" w:rsidRDefault="00FB4878" w:rsidP="004E4671">
            <w:pPr>
              <w:jc w:val="center"/>
              <w:rPr>
                <w:b/>
                <w:sz w:val="32"/>
                <w:szCs w:val="32"/>
              </w:rPr>
            </w:pPr>
            <w:r w:rsidRPr="007110D6">
              <w:rPr>
                <w:b/>
                <w:sz w:val="32"/>
                <w:szCs w:val="32"/>
              </w:rPr>
              <w:t>All Years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FB4878" w:rsidRPr="007110D6" w:rsidRDefault="00FB4878" w:rsidP="004E4671">
            <w:pPr>
              <w:jc w:val="center"/>
              <w:rPr>
                <w:b/>
                <w:sz w:val="32"/>
                <w:szCs w:val="32"/>
              </w:rPr>
            </w:pPr>
            <w:r w:rsidRPr="007110D6">
              <w:rPr>
                <w:b/>
                <w:sz w:val="32"/>
                <w:szCs w:val="32"/>
              </w:rPr>
              <w:t>All Years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FB4878" w:rsidRPr="007110D6" w:rsidRDefault="00FB4878" w:rsidP="004E4671">
            <w:pPr>
              <w:jc w:val="center"/>
              <w:rPr>
                <w:b/>
                <w:sz w:val="32"/>
                <w:szCs w:val="32"/>
              </w:rPr>
            </w:pPr>
            <w:r w:rsidRPr="007110D6">
              <w:rPr>
                <w:b/>
                <w:sz w:val="32"/>
                <w:szCs w:val="32"/>
              </w:rPr>
              <w:t>All Years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FB4878" w:rsidRPr="007110D6" w:rsidRDefault="00FB4878" w:rsidP="004E4671">
            <w:pPr>
              <w:jc w:val="center"/>
              <w:rPr>
                <w:b/>
                <w:sz w:val="32"/>
                <w:szCs w:val="32"/>
              </w:rPr>
            </w:pPr>
            <w:r w:rsidRPr="007110D6">
              <w:rPr>
                <w:b/>
                <w:sz w:val="32"/>
                <w:szCs w:val="32"/>
              </w:rPr>
              <w:t>All Years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FB4878" w:rsidRPr="007110D6" w:rsidRDefault="00FB4878" w:rsidP="004E4671">
            <w:pPr>
              <w:jc w:val="center"/>
              <w:rPr>
                <w:b/>
                <w:sz w:val="32"/>
                <w:szCs w:val="32"/>
              </w:rPr>
            </w:pPr>
            <w:r w:rsidRPr="007110D6">
              <w:rPr>
                <w:b/>
                <w:sz w:val="32"/>
                <w:szCs w:val="32"/>
              </w:rPr>
              <w:t>All Years</w:t>
            </w:r>
          </w:p>
        </w:tc>
      </w:tr>
    </w:tbl>
    <w:p w:rsidR="00FB4878" w:rsidRDefault="00FB4878" w:rsidP="00FB4878">
      <w:pPr>
        <w:pStyle w:val="NoSpacing"/>
        <w:rPr>
          <w:sz w:val="32"/>
          <w:szCs w:val="32"/>
        </w:rPr>
      </w:pPr>
    </w:p>
    <w:p w:rsidR="00FB4878" w:rsidRPr="007E1C47" w:rsidRDefault="00FB4878" w:rsidP="00FB4878">
      <w:pPr>
        <w:pStyle w:val="NoSpacing"/>
        <w:rPr>
          <w:b/>
          <w:sz w:val="28"/>
          <w:szCs w:val="28"/>
        </w:rPr>
      </w:pPr>
      <w:r w:rsidRPr="007E1C47">
        <w:rPr>
          <w:b/>
          <w:sz w:val="28"/>
          <w:szCs w:val="28"/>
        </w:rPr>
        <w:t xml:space="preserve">Staffing Placements </w:t>
      </w:r>
      <w:r w:rsidR="006D3557">
        <w:rPr>
          <w:b/>
          <w:sz w:val="28"/>
          <w:szCs w:val="28"/>
        </w:rPr>
        <w:t>Lunchtime</w:t>
      </w:r>
      <w:r w:rsidRPr="007E1C47">
        <w:rPr>
          <w:b/>
          <w:sz w:val="28"/>
          <w:szCs w:val="28"/>
        </w:rPr>
        <w:t xml:space="preserve">: </w:t>
      </w:r>
    </w:p>
    <w:p w:rsidR="00FB4878" w:rsidRPr="007E1C47" w:rsidRDefault="00FB4878" w:rsidP="00FB4878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 w:rsidRPr="007E1C47">
        <w:rPr>
          <w:b/>
          <w:sz w:val="28"/>
          <w:szCs w:val="28"/>
        </w:rPr>
        <w:t>1 person on the football pitch</w:t>
      </w:r>
    </w:p>
    <w:p w:rsidR="00FB4878" w:rsidRPr="007E1C47" w:rsidRDefault="00FB4878" w:rsidP="00FB4878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 w:rsidRPr="007E1C47">
        <w:rPr>
          <w:b/>
          <w:sz w:val="28"/>
          <w:szCs w:val="28"/>
        </w:rPr>
        <w:t>1 person by the play equipment</w:t>
      </w:r>
    </w:p>
    <w:p w:rsidR="00FB4878" w:rsidRPr="007E1C47" w:rsidRDefault="00FB4878" w:rsidP="00FB4878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 w:rsidRPr="007E1C47">
        <w:rPr>
          <w:b/>
          <w:sz w:val="28"/>
          <w:szCs w:val="28"/>
        </w:rPr>
        <w:t>1 person on the yard</w:t>
      </w:r>
    </w:p>
    <w:p w:rsidR="00FB4878" w:rsidRPr="007E1C47" w:rsidRDefault="00FB4878" w:rsidP="00FB4878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 w:rsidRPr="007E1C47">
        <w:rPr>
          <w:b/>
          <w:sz w:val="28"/>
          <w:szCs w:val="28"/>
        </w:rPr>
        <w:t>1 person on the patio area.</w:t>
      </w:r>
    </w:p>
    <w:p w:rsidR="00015C3B" w:rsidRDefault="00FB4878" w:rsidP="00FB4878">
      <w:pPr>
        <w:pStyle w:val="NoSpacing"/>
        <w:rPr>
          <w:b/>
          <w:i/>
          <w:sz w:val="28"/>
          <w:szCs w:val="28"/>
          <w:u w:val="single"/>
        </w:rPr>
      </w:pPr>
      <w:r w:rsidRPr="006D3557">
        <w:rPr>
          <w:b/>
          <w:i/>
          <w:sz w:val="28"/>
          <w:szCs w:val="28"/>
          <w:u w:val="single"/>
        </w:rPr>
        <w:t xml:space="preserve">Any yard issues are to be dealt with by lunchtime supervisors initially, then if necessary </w:t>
      </w:r>
    </w:p>
    <w:p w:rsidR="00FB4878" w:rsidRPr="006D3557" w:rsidRDefault="00FB4878" w:rsidP="00FB4878">
      <w:pPr>
        <w:pStyle w:val="NoSpacing"/>
        <w:rPr>
          <w:b/>
          <w:i/>
          <w:sz w:val="28"/>
          <w:szCs w:val="28"/>
          <w:u w:val="single"/>
        </w:rPr>
      </w:pPr>
      <w:r w:rsidRPr="006D3557">
        <w:rPr>
          <w:b/>
          <w:i/>
          <w:sz w:val="28"/>
          <w:szCs w:val="28"/>
          <w:u w:val="single"/>
        </w:rPr>
        <w:t xml:space="preserve">refer to class teacher who will then make the decision whether or not to involve </w:t>
      </w:r>
      <w:r w:rsidR="00015C3B">
        <w:rPr>
          <w:b/>
          <w:i/>
          <w:sz w:val="28"/>
          <w:szCs w:val="28"/>
          <w:u w:val="single"/>
        </w:rPr>
        <w:t>Phase</w:t>
      </w:r>
      <w:r w:rsidRPr="006D3557">
        <w:rPr>
          <w:b/>
          <w:i/>
          <w:sz w:val="28"/>
          <w:szCs w:val="28"/>
          <w:u w:val="single"/>
        </w:rPr>
        <w:t xml:space="preserve"> leader, Deputy Headteacher or Headteacher in that order. </w:t>
      </w:r>
    </w:p>
    <w:p w:rsidR="00FB4878" w:rsidRDefault="00FB4878" w:rsidP="00FB4878">
      <w:pPr>
        <w:pStyle w:val="NoSpacing"/>
        <w:rPr>
          <w:b/>
          <w:sz w:val="28"/>
          <w:szCs w:val="28"/>
        </w:rPr>
      </w:pPr>
    </w:p>
    <w:p w:rsidR="00FB4878" w:rsidRPr="00C76005" w:rsidRDefault="00FB4878" w:rsidP="00FB48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Playtime &amp; Lunchtime Rules</w:t>
      </w:r>
    </w:p>
    <w:p w:rsidR="00FB4878" w:rsidRPr="000A4DD3" w:rsidRDefault="00FB4878" w:rsidP="00FB4878">
      <w:pPr>
        <w:pStyle w:val="NoSpacing"/>
        <w:numPr>
          <w:ilvl w:val="0"/>
          <w:numId w:val="12"/>
        </w:numPr>
        <w:rPr>
          <w:sz w:val="32"/>
          <w:szCs w:val="32"/>
        </w:rPr>
      </w:pPr>
      <w:r w:rsidRPr="000A4DD3">
        <w:rPr>
          <w:sz w:val="32"/>
          <w:szCs w:val="32"/>
        </w:rPr>
        <w:t>Small balls are allowed on the yard for throwing and catching games only.</w:t>
      </w:r>
    </w:p>
    <w:p w:rsidR="00FB4878" w:rsidRDefault="00FB4878" w:rsidP="00FB4878">
      <w:pPr>
        <w:pStyle w:val="NoSpacing"/>
        <w:numPr>
          <w:ilvl w:val="0"/>
          <w:numId w:val="12"/>
        </w:numPr>
        <w:rPr>
          <w:sz w:val="32"/>
          <w:szCs w:val="32"/>
        </w:rPr>
      </w:pPr>
      <w:r w:rsidRPr="000A4DD3">
        <w:rPr>
          <w:sz w:val="32"/>
          <w:szCs w:val="32"/>
        </w:rPr>
        <w:t>Football is allowed only on the field or in the designated zone on the yard when the grass is wet.</w:t>
      </w:r>
    </w:p>
    <w:p w:rsidR="00FB4878" w:rsidRPr="000A4DD3" w:rsidRDefault="00FB4878" w:rsidP="00FB4878">
      <w:pPr>
        <w:pStyle w:val="NoSpacing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Netball is only allowed by the netball posts.</w:t>
      </w:r>
    </w:p>
    <w:p w:rsidR="00FB4878" w:rsidRDefault="00FB4878" w:rsidP="00FB4878">
      <w:pPr>
        <w:pStyle w:val="NoSpacing"/>
        <w:numPr>
          <w:ilvl w:val="0"/>
          <w:numId w:val="12"/>
        </w:numPr>
        <w:rPr>
          <w:sz w:val="32"/>
          <w:szCs w:val="32"/>
        </w:rPr>
      </w:pPr>
      <w:r w:rsidRPr="000A4DD3">
        <w:rPr>
          <w:sz w:val="32"/>
          <w:szCs w:val="32"/>
        </w:rPr>
        <w:t>Play fights are</w:t>
      </w:r>
      <w:r>
        <w:rPr>
          <w:sz w:val="32"/>
          <w:szCs w:val="32"/>
        </w:rPr>
        <w:t xml:space="preserve"> not allowed.</w:t>
      </w:r>
    </w:p>
    <w:p w:rsidR="00FB4878" w:rsidRDefault="00FB4878" w:rsidP="00FB4878">
      <w:pPr>
        <w:pStyle w:val="NoSpacing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Children must ask a member of staff before going inside at playtimes/lunchtimes.</w:t>
      </w:r>
    </w:p>
    <w:p w:rsidR="00FB4878" w:rsidRDefault="00FB4878" w:rsidP="00FB4878">
      <w:pPr>
        <w:pStyle w:val="NoSpacing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Children are not allowed inside without supervision (apart from visiting toilet/cloakroom with permission).</w:t>
      </w:r>
    </w:p>
    <w:p w:rsidR="00FB4878" w:rsidRDefault="00FB4878" w:rsidP="00FB4878">
      <w:pPr>
        <w:pStyle w:val="NoSpacing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Children must respect all members of staff.</w:t>
      </w:r>
    </w:p>
    <w:p w:rsidR="00FB4878" w:rsidRDefault="00FB4878" w:rsidP="00FB4878">
      <w:pPr>
        <w:pStyle w:val="NoSpacing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Children must respect each other.</w:t>
      </w:r>
    </w:p>
    <w:p w:rsidR="00FB4878" w:rsidRDefault="00FB4878" w:rsidP="00FB4878">
      <w:pPr>
        <w:pStyle w:val="NoSpacing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Equipment must be respected and used appropriately.</w:t>
      </w:r>
    </w:p>
    <w:p w:rsidR="00FB4878" w:rsidRDefault="00FB4878" w:rsidP="00FB4878">
      <w:pPr>
        <w:pStyle w:val="NoSpacing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When the first bell rings children must stand still and quietly and then proceed to their class lines.</w:t>
      </w:r>
    </w:p>
    <w:p w:rsidR="00F15EBF" w:rsidRPr="00F62174" w:rsidRDefault="00FB4878" w:rsidP="00A71C75">
      <w:pPr>
        <w:pStyle w:val="NoSpacing"/>
        <w:numPr>
          <w:ilvl w:val="0"/>
          <w:numId w:val="12"/>
        </w:numPr>
        <w:rPr>
          <w:sz w:val="32"/>
          <w:szCs w:val="32"/>
        </w:rPr>
        <w:sectPr w:rsidR="00F15EBF" w:rsidRPr="00F62174" w:rsidSect="00E25CAB">
          <w:pgSz w:w="11906" w:h="16838"/>
          <w:pgMar w:top="720" w:right="425" w:bottom="720" w:left="72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>
        <w:rPr>
          <w:sz w:val="32"/>
          <w:szCs w:val="32"/>
        </w:rPr>
        <w:t>Children should only be a</w:t>
      </w:r>
      <w:r w:rsidR="00F62174">
        <w:rPr>
          <w:sz w:val="32"/>
          <w:szCs w:val="32"/>
        </w:rPr>
        <w:t>llowed in their designated zone.</w:t>
      </w:r>
    </w:p>
    <w:p w:rsidR="005A0877" w:rsidRPr="00AA5881" w:rsidRDefault="004858E8" w:rsidP="004858E8">
      <w:pPr>
        <w:pStyle w:val="NoSpacing"/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noProof/>
          <w:sz w:val="28"/>
          <w:szCs w:val="28"/>
        </w:rPr>
        <w:lastRenderedPageBreak/>
        <w:drawing>
          <wp:inline distT="0" distB="0" distL="0" distR="0">
            <wp:extent cx="9329738" cy="600075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144" cy="601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877" w:rsidRPr="00AA5881" w:rsidSect="00E25CAB">
      <w:pgSz w:w="16838" w:h="11906" w:orient="landscape"/>
      <w:pgMar w:top="720" w:right="720" w:bottom="426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671" w:rsidRDefault="004E4671" w:rsidP="00550DD3">
      <w:pPr>
        <w:spacing w:after="0" w:line="240" w:lineRule="auto"/>
      </w:pPr>
      <w:r>
        <w:separator/>
      </w:r>
    </w:p>
  </w:endnote>
  <w:endnote w:type="continuationSeparator" w:id="0">
    <w:p w:rsidR="004E4671" w:rsidRDefault="004E4671" w:rsidP="0055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30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Calibri"/>
    <w:charset w:val="00"/>
    <w:family w:val="auto"/>
    <w:pitch w:val="default"/>
  </w:font>
  <w:font w:name="TT30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0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0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671" w:rsidRDefault="004E4671" w:rsidP="00550DD3">
      <w:pPr>
        <w:spacing w:after="0" w:line="240" w:lineRule="auto"/>
      </w:pPr>
      <w:r>
        <w:separator/>
      </w:r>
    </w:p>
  </w:footnote>
  <w:footnote w:type="continuationSeparator" w:id="0">
    <w:p w:rsidR="004E4671" w:rsidRDefault="004E4671" w:rsidP="0055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671" w:rsidRPr="00550DD3" w:rsidRDefault="004E4671" w:rsidP="00550DD3">
    <w:pPr>
      <w:pStyle w:val="Header"/>
      <w:jc w:val="center"/>
      <w:rPr>
        <w:rFonts w:ascii="Comic Sans MS" w:hAnsi="Comic Sans MS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4E3E"/>
    <w:multiLevelType w:val="hybridMultilevel"/>
    <w:tmpl w:val="D4A8D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3519"/>
    <w:multiLevelType w:val="hybridMultilevel"/>
    <w:tmpl w:val="9EE8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0F47"/>
    <w:multiLevelType w:val="hybridMultilevel"/>
    <w:tmpl w:val="DEA880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FA4C9A"/>
    <w:multiLevelType w:val="hybridMultilevel"/>
    <w:tmpl w:val="F672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17FA"/>
    <w:multiLevelType w:val="hybridMultilevel"/>
    <w:tmpl w:val="3408A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563CE"/>
    <w:multiLevelType w:val="hybridMultilevel"/>
    <w:tmpl w:val="5C4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31B0D"/>
    <w:multiLevelType w:val="hybridMultilevel"/>
    <w:tmpl w:val="02F24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E2F53"/>
    <w:multiLevelType w:val="hybridMultilevel"/>
    <w:tmpl w:val="490E0358"/>
    <w:lvl w:ilvl="0" w:tplc="565446B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T304o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975A4"/>
    <w:multiLevelType w:val="hybridMultilevel"/>
    <w:tmpl w:val="C96E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37CDA"/>
    <w:multiLevelType w:val="hybridMultilevel"/>
    <w:tmpl w:val="08D8B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271C4"/>
    <w:multiLevelType w:val="hybridMultilevel"/>
    <w:tmpl w:val="922A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B3766"/>
    <w:multiLevelType w:val="hybridMultilevel"/>
    <w:tmpl w:val="EE54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03"/>
    <w:rsid w:val="00015C3B"/>
    <w:rsid w:val="00047E21"/>
    <w:rsid w:val="000B20A3"/>
    <w:rsid w:val="000E1F99"/>
    <w:rsid w:val="00126AB8"/>
    <w:rsid w:val="002727F5"/>
    <w:rsid w:val="002C1D79"/>
    <w:rsid w:val="00344DD8"/>
    <w:rsid w:val="00411840"/>
    <w:rsid w:val="004858E8"/>
    <w:rsid w:val="004C50B7"/>
    <w:rsid w:val="004E4671"/>
    <w:rsid w:val="004F37A5"/>
    <w:rsid w:val="0054718E"/>
    <w:rsid w:val="00550DD3"/>
    <w:rsid w:val="005A0877"/>
    <w:rsid w:val="005A6B1D"/>
    <w:rsid w:val="005B75D7"/>
    <w:rsid w:val="005C4655"/>
    <w:rsid w:val="006C678C"/>
    <w:rsid w:val="006D3557"/>
    <w:rsid w:val="00744D55"/>
    <w:rsid w:val="00761C35"/>
    <w:rsid w:val="00774AAA"/>
    <w:rsid w:val="0077741D"/>
    <w:rsid w:val="007F3819"/>
    <w:rsid w:val="008068CA"/>
    <w:rsid w:val="00874427"/>
    <w:rsid w:val="008B1F04"/>
    <w:rsid w:val="00917ED7"/>
    <w:rsid w:val="009A629B"/>
    <w:rsid w:val="00A62B03"/>
    <w:rsid w:val="00A71C75"/>
    <w:rsid w:val="00AA5881"/>
    <w:rsid w:val="00AB5A2E"/>
    <w:rsid w:val="00AF67E3"/>
    <w:rsid w:val="00B24533"/>
    <w:rsid w:val="00B53B26"/>
    <w:rsid w:val="00B91F88"/>
    <w:rsid w:val="00BD4665"/>
    <w:rsid w:val="00CA16B8"/>
    <w:rsid w:val="00CF4D8D"/>
    <w:rsid w:val="00D111C1"/>
    <w:rsid w:val="00D17559"/>
    <w:rsid w:val="00D56738"/>
    <w:rsid w:val="00DE21D5"/>
    <w:rsid w:val="00E25CAB"/>
    <w:rsid w:val="00E57DA2"/>
    <w:rsid w:val="00EB64F8"/>
    <w:rsid w:val="00EC65A3"/>
    <w:rsid w:val="00ED3111"/>
    <w:rsid w:val="00F15EBF"/>
    <w:rsid w:val="00F62174"/>
    <w:rsid w:val="00F77A91"/>
    <w:rsid w:val="00F874B9"/>
    <w:rsid w:val="00F94563"/>
    <w:rsid w:val="00F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E12C"/>
  <w15:docId w15:val="{5E0D417F-1B94-4B59-BD08-C6542191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655"/>
    <w:pPr>
      <w:ind w:left="720"/>
      <w:contextualSpacing/>
    </w:pPr>
  </w:style>
  <w:style w:type="paragraph" w:styleId="NoSpacing">
    <w:name w:val="No Spacing"/>
    <w:uiPriority w:val="1"/>
    <w:qFormat/>
    <w:rsid w:val="00126A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D3"/>
  </w:style>
  <w:style w:type="paragraph" w:styleId="Footer">
    <w:name w:val="footer"/>
    <w:basedOn w:val="Normal"/>
    <w:link w:val="FooterChar"/>
    <w:uiPriority w:val="99"/>
    <w:unhideWhenUsed/>
    <w:rsid w:val="0055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D3"/>
  </w:style>
  <w:style w:type="table" w:styleId="TableGrid">
    <w:name w:val="Table Grid"/>
    <w:basedOn w:val="TableNormal"/>
    <w:uiPriority w:val="59"/>
    <w:rsid w:val="0055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4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Deri View</Company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 DAVIES (Overmonnow CP School)</cp:lastModifiedBy>
  <cp:revision>3</cp:revision>
  <cp:lastPrinted>2019-02-18T14:14:00Z</cp:lastPrinted>
  <dcterms:created xsi:type="dcterms:W3CDTF">2023-12-01T14:20:00Z</dcterms:created>
  <dcterms:modified xsi:type="dcterms:W3CDTF">2023-12-05T12:47:00Z</dcterms:modified>
</cp:coreProperties>
</file>